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687" w:rsidRPr="000459F7" w:rsidRDefault="000459F7" w:rsidP="000459F7">
      <w:pPr>
        <w:spacing w:after="0" w:line="240" w:lineRule="auto"/>
        <w:jc w:val="center"/>
        <w:rPr>
          <w:rFonts w:ascii="Times New Roman" w:hAnsi="Times New Roman" w:cs="Times New Roman"/>
          <w:b/>
          <w:color w:val="000000" w:themeColor="text1"/>
          <w:sz w:val="28"/>
          <w:szCs w:val="28"/>
          <w:lang w:val="en-GB"/>
        </w:rPr>
      </w:pPr>
      <w:r w:rsidRPr="000459F7">
        <w:rPr>
          <w:rFonts w:ascii="Times New Roman" w:hAnsi="Times New Roman" w:cs="Times New Roman"/>
          <w:b/>
          <w:color w:val="000000" w:themeColor="text1"/>
          <w:sz w:val="28"/>
          <w:szCs w:val="28"/>
          <w:lang w:val="en-GB"/>
        </w:rPr>
        <w:t>AUTHORS' RIGHTS AND ORIGINALITY DOCUMENT</w:t>
      </w:r>
    </w:p>
    <w:p w:rsidR="00863687" w:rsidRPr="00AB5830" w:rsidRDefault="00863687" w:rsidP="000459F7">
      <w:pPr>
        <w:spacing w:after="0" w:line="240" w:lineRule="auto"/>
        <w:jc w:val="right"/>
        <w:rPr>
          <w:rFonts w:ascii="Times New Roman" w:hAnsi="Times New Roman" w:cs="Times New Roman"/>
          <w:b/>
          <w:color w:val="000000" w:themeColor="text1"/>
          <w:sz w:val="24"/>
          <w:szCs w:val="24"/>
          <w:lang w:val="en-GB"/>
        </w:rPr>
      </w:pPr>
    </w:p>
    <w:p w:rsidR="00351839" w:rsidRPr="00AB5830" w:rsidRDefault="00863687" w:rsidP="000459F7">
      <w:pPr>
        <w:spacing w:after="0" w:line="240" w:lineRule="auto"/>
        <w:jc w:val="right"/>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Place and date: ………………</w:t>
      </w:r>
    </w:p>
    <w:p w:rsidR="00351839" w:rsidRPr="00AB5830" w:rsidRDefault="00351839" w:rsidP="00AB5830">
      <w:pPr>
        <w:spacing w:after="0" w:line="240" w:lineRule="auto"/>
        <w:jc w:val="both"/>
        <w:rPr>
          <w:rFonts w:ascii="Times New Roman" w:hAnsi="Times New Roman" w:cs="Times New Roman"/>
          <w:b/>
          <w:color w:val="000000" w:themeColor="text1"/>
          <w:sz w:val="24"/>
          <w:szCs w:val="24"/>
          <w:lang w:val="en-GB"/>
        </w:rPr>
      </w:pPr>
    </w:p>
    <w:p w:rsidR="00863687" w:rsidRPr="000E3947" w:rsidRDefault="000E3947" w:rsidP="00AB5830">
      <w:pPr>
        <w:spacing w:after="0" w:line="240" w:lineRule="auto"/>
        <w:jc w:val="both"/>
        <w:rPr>
          <w:rFonts w:ascii="Times New Roman" w:hAnsi="Times New Roman" w:cs="Times New Roman"/>
          <w:sz w:val="24"/>
          <w:szCs w:val="24"/>
          <w:lang w:val="en-US"/>
        </w:rPr>
      </w:pPr>
      <w:r w:rsidRPr="000E3947">
        <w:rPr>
          <w:rFonts w:ascii="Times New Roman" w:hAnsi="Times New Roman" w:cs="Times New Roman"/>
          <w:color w:val="000000" w:themeColor="text1"/>
          <w:sz w:val="24"/>
          <w:szCs w:val="24"/>
          <w:lang w:val="en-US"/>
        </w:rPr>
        <w:t>Associate Editors</w:t>
      </w:r>
      <w:r w:rsidRPr="000E3947">
        <w:rPr>
          <w:rFonts w:ascii="Times New Roman" w:hAnsi="Times New Roman" w:cs="Times New Roman"/>
          <w:sz w:val="24"/>
          <w:szCs w:val="24"/>
          <w:lang w:val="en-US"/>
        </w:rPr>
        <w:t xml:space="preserve"> and Academic</w:t>
      </w:r>
      <w:r w:rsidR="00863687" w:rsidRPr="000E3947">
        <w:rPr>
          <w:rFonts w:ascii="Times New Roman" w:hAnsi="Times New Roman" w:cs="Times New Roman"/>
          <w:sz w:val="24"/>
          <w:szCs w:val="24"/>
          <w:lang w:val="en-US"/>
        </w:rPr>
        <w:t xml:space="preserve"> Committee</w:t>
      </w:r>
    </w:p>
    <w:p w:rsidR="00863687" w:rsidRPr="000E3947" w:rsidRDefault="00863687" w:rsidP="00AB5830">
      <w:pPr>
        <w:spacing w:after="0" w:line="240" w:lineRule="auto"/>
        <w:jc w:val="both"/>
        <w:rPr>
          <w:rFonts w:ascii="Times New Roman" w:hAnsi="Times New Roman" w:cs="Times New Roman"/>
          <w:b/>
          <w:sz w:val="24"/>
          <w:szCs w:val="24"/>
        </w:rPr>
      </w:pPr>
      <w:proofErr w:type="spellStart"/>
      <w:r w:rsidRPr="00AB5830">
        <w:rPr>
          <w:rFonts w:ascii="Times New Roman" w:hAnsi="Times New Roman" w:cs="Times New Roman"/>
          <w:b/>
          <w:i/>
          <w:sz w:val="24"/>
          <w:szCs w:val="24"/>
        </w:rPr>
        <w:t>InMediaci</w:t>
      </w:r>
      <w:r w:rsidR="002F24B1" w:rsidRPr="00AB5830">
        <w:rPr>
          <w:rFonts w:ascii="Times New Roman" w:hAnsi="Times New Roman" w:cs="Times New Roman"/>
          <w:b/>
          <w:i/>
          <w:sz w:val="24"/>
          <w:szCs w:val="24"/>
        </w:rPr>
        <w:t>ones</w:t>
      </w:r>
      <w:proofErr w:type="spellEnd"/>
      <w:r w:rsidR="002F24B1" w:rsidRPr="00AB5830">
        <w:rPr>
          <w:rFonts w:ascii="Times New Roman" w:hAnsi="Times New Roman" w:cs="Times New Roman"/>
          <w:b/>
          <w:i/>
          <w:sz w:val="24"/>
          <w:szCs w:val="24"/>
        </w:rPr>
        <w:t xml:space="preserve"> de la Comunicación</w:t>
      </w:r>
      <w:r w:rsidR="002F24B1" w:rsidRPr="00AB5830">
        <w:rPr>
          <w:rFonts w:ascii="Times New Roman" w:hAnsi="Times New Roman" w:cs="Times New Roman"/>
          <w:b/>
          <w:sz w:val="24"/>
          <w:szCs w:val="24"/>
        </w:rPr>
        <w:t xml:space="preserve"> </w:t>
      </w:r>
    </w:p>
    <w:p w:rsidR="00863687" w:rsidRPr="00AB5830" w:rsidRDefault="00863687" w:rsidP="00AB5830">
      <w:pPr>
        <w:spacing w:after="0" w:line="240" w:lineRule="auto"/>
        <w:jc w:val="both"/>
        <w:rPr>
          <w:rFonts w:ascii="Times New Roman" w:hAnsi="Times New Roman" w:cs="Times New Roman"/>
          <w:sz w:val="24"/>
          <w:szCs w:val="24"/>
          <w:lang w:val="en-GB"/>
        </w:rPr>
      </w:pPr>
      <w:r w:rsidRPr="00AB5830">
        <w:rPr>
          <w:rFonts w:ascii="Times New Roman" w:hAnsi="Times New Roman" w:cs="Times New Roman"/>
          <w:sz w:val="24"/>
          <w:szCs w:val="24"/>
          <w:lang w:val="en-GB"/>
        </w:rPr>
        <w:t>Universidad ORT Uruguay</w:t>
      </w:r>
    </w:p>
    <w:p w:rsidR="00351839" w:rsidRPr="00AB5830" w:rsidRDefault="00351839" w:rsidP="00AB5830">
      <w:pPr>
        <w:spacing w:after="0" w:line="240" w:lineRule="auto"/>
        <w:jc w:val="both"/>
        <w:rPr>
          <w:rFonts w:ascii="Times New Roman" w:hAnsi="Times New Roman" w:cs="Times New Roman"/>
          <w:color w:val="000000" w:themeColor="text1"/>
          <w:sz w:val="24"/>
          <w:szCs w:val="24"/>
          <w:lang w:val="en-GB"/>
        </w:rPr>
      </w:pP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 xml:space="preserve">Document to </w:t>
      </w:r>
      <w:proofErr w:type="gramStart"/>
      <w:r w:rsidRPr="00AB5830">
        <w:rPr>
          <w:rFonts w:ascii="Times New Roman" w:hAnsi="Times New Roman" w:cs="Times New Roman"/>
          <w:color w:val="000000" w:themeColor="text1"/>
          <w:sz w:val="24"/>
          <w:szCs w:val="24"/>
          <w:lang w:val="en-GB"/>
        </w:rPr>
        <w:t>be completed</w:t>
      </w:r>
      <w:proofErr w:type="gramEnd"/>
      <w:r w:rsidRPr="00AB5830">
        <w:rPr>
          <w:rFonts w:ascii="Times New Roman" w:hAnsi="Times New Roman" w:cs="Times New Roman"/>
          <w:color w:val="000000" w:themeColor="text1"/>
          <w:sz w:val="24"/>
          <w:szCs w:val="24"/>
          <w:lang w:val="en-GB"/>
        </w:rPr>
        <w:t xml:space="preserve"> by all authors of the submitted manuscript. Authors must select among themselves who will be responsible for communication with the journal during the evaluation and editing process.</w:t>
      </w:r>
      <w:r w:rsidR="00AB5830" w:rsidRPr="00AB5830">
        <w:rPr>
          <w:rFonts w:ascii="Times New Roman" w:hAnsi="Times New Roman" w:cs="Times New Roman"/>
          <w:color w:val="000000" w:themeColor="text1"/>
          <w:sz w:val="24"/>
          <w:szCs w:val="24"/>
          <w:lang w:val="en-GB"/>
        </w:rPr>
        <w:t xml:space="preserve"> </w:t>
      </w:r>
      <w:r w:rsidRPr="00AB5830">
        <w:rPr>
          <w:rFonts w:ascii="Times New Roman" w:hAnsi="Times New Roman" w:cs="Times New Roman"/>
          <w:color w:val="000000" w:themeColor="text1"/>
          <w:sz w:val="24"/>
          <w:szCs w:val="24"/>
          <w:lang w:val="en-GB"/>
        </w:rPr>
        <w:t xml:space="preserve">In case of more than four authors, please add new entries. All others of a manuscript must be included. </w:t>
      </w: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351839" w:rsidRPr="00AB5830" w:rsidRDefault="008E237E"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For any questions, please contact the Editorial Team by email: immediaciones@ort.edu.uy / cossia@ort.edu.uy</w:t>
      </w:r>
    </w:p>
    <w:p w:rsidR="00351839" w:rsidRDefault="00351839" w:rsidP="00AB5830">
      <w:pPr>
        <w:spacing w:after="0" w:line="240" w:lineRule="auto"/>
        <w:jc w:val="both"/>
        <w:rPr>
          <w:rFonts w:ascii="Times New Roman" w:hAnsi="Times New Roman" w:cs="Times New Roman"/>
          <w:color w:val="000000" w:themeColor="text1"/>
          <w:sz w:val="24"/>
          <w:szCs w:val="24"/>
          <w:lang w:val="en-GB"/>
        </w:rPr>
      </w:pPr>
    </w:p>
    <w:p w:rsidR="000459F7" w:rsidRPr="00AB5830" w:rsidRDefault="000459F7" w:rsidP="00AB5830">
      <w:pPr>
        <w:spacing w:after="0" w:line="240" w:lineRule="auto"/>
        <w:jc w:val="both"/>
        <w:rPr>
          <w:rFonts w:ascii="Times New Roman" w:hAnsi="Times New Roman" w:cs="Times New Roman"/>
          <w:color w:val="000000" w:themeColor="text1"/>
          <w:sz w:val="24"/>
          <w:szCs w:val="24"/>
          <w:lang w:val="en-GB"/>
        </w:rPr>
      </w:pPr>
    </w:p>
    <w:p w:rsidR="008E237E" w:rsidRPr="00AB5830" w:rsidRDefault="00AB5830" w:rsidP="00AB5830">
      <w:pPr>
        <w:spacing w:after="0" w:line="240" w:lineRule="auto"/>
        <w:jc w:val="both"/>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 xml:space="preserve">Manuscript title: </w:t>
      </w:r>
      <w:r w:rsidRPr="00432380">
        <w:rPr>
          <w:rFonts w:ascii="Times New Roman" w:eastAsia="Calibri" w:hAnsi="Times New Roman" w:cs="Times New Roman"/>
          <w:u w:val="single" w:color="000000"/>
          <w:lang w:val="en-US"/>
        </w:rPr>
        <w:tab/>
      </w: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8E237E" w:rsidRPr="00AB5830" w:rsidRDefault="008E237E" w:rsidP="00AB5830">
      <w:pPr>
        <w:spacing w:after="0" w:line="240" w:lineRule="auto"/>
        <w:jc w:val="both"/>
        <w:rPr>
          <w:rFonts w:ascii="Times New Roman" w:hAnsi="Times New Roman" w:cs="Times New Roman"/>
          <w:b/>
          <w:color w:val="000000" w:themeColor="text1"/>
          <w:sz w:val="24"/>
          <w:szCs w:val="24"/>
          <w:lang w:val="en-GB"/>
        </w:rPr>
      </w:pPr>
      <w:r w:rsidRPr="00AB5830">
        <w:rPr>
          <w:rFonts w:ascii="Times New Roman" w:hAnsi="Times New Roman" w:cs="Times New Roman"/>
          <w:b/>
          <w:color w:val="000000" w:themeColor="text1"/>
          <w:sz w:val="24"/>
          <w:szCs w:val="24"/>
          <w:lang w:val="en-GB"/>
        </w:rPr>
        <w:t>Authors' Data</w:t>
      </w: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AB5830">
        <w:rPr>
          <w:rFonts w:ascii="Times New Roman" w:hAnsi="Times New Roman" w:cs="Times New Roman"/>
          <w:b/>
          <w:color w:val="000000" w:themeColor="text1"/>
          <w:sz w:val="24"/>
          <w:szCs w:val="24"/>
          <w:lang w:val="en-GB"/>
        </w:rPr>
        <w:tab/>
      </w:r>
      <w:r w:rsidRPr="000459F7">
        <w:rPr>
          <w:rFonts w:ascii="Times New Roman" w:hAnsi="Times New Roman" w:cs="Times New Roman"/>
          <w:b/>
          <w:color w:val="000000" w:themeColor="text1"/>
          <w:sz w:val="24"/>
          <w:szCs w:val="24"/>
          <w:lang w:val="en-GB"/>
        </w:rPr>
        <w:t>• Author 1 (Responsible for communication with the journal)</w:t>
      </w: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Names and surnames:</w:t>
      </w:r>
    </w:p>
    <w:p w:rsidR="00AB5830" w:rsidRPr="000459F7" w:rsidRDefault="00432380" w:rsidP="00AB5830">
      <w:pPr>
        <w:spacing w:after="0" w:line="240" w:lineRule="auto"/>
        <w:ind w:firstLine="709"/>
        <w:jc w:val="both"/>
        <w:rPr>
          <w:rFonts w:ascii="Times New Roman" w:hAnsi="Times New Roman" w:cs="Times New Roman"/>
          <w:b/>
          <w:color w:val="000000" w:themeColor="text1"/>
          <w:sz w:val="24"/>
          <w:szCs w:val="24"/>
          <w:lang w:val="en-GB"/>
        </w:rPr>
      </w:pPr>
      <w:r w:rsidRPr="000E3947">
        <w:rPr>
          <w:rFonts w:ascii="Times New Roman" w:eastAsia="Calibri" w:hAnsi="Times New Roman" w:cs="Times New Roman"/>
          <w:b/>
          <w:u w:val="single" w:color="000000"/>
          <w:lang w:val="en-US"/>
        </w:rPr>
        <w:t>______________________________________________________________________</w:t>
      </w: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Email:</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 xml:space="preserve">            </w:t>
      </w:r>
      <w:r w:rsidRPr="00432380">
        <w:rPr>
          <w:rFonts w:ascii="Times New Roman" w:eastAsia="Calibri" w:hAnsi="Times New Roman" w:cs="Times New Roman"/>
          <w:b/>
          <w:u w:val="single" w:color="000000"/>
          <w:lang w:val="en-US"/>
        </w:rPr>
        <w:tab/>
      </w:r>
      <w:r w:rsidR="00432380">
        <w:rPr>
          <w:rFonts w:ascii="Times New Roman" w:eastAsia="Calibri" w:hAnsi="Times New Roman" w:cs="Times New Roman"/>
          <w:b/>
          <w:u w:val="single" w:color="000000"/>
          <w:lang w:val="en-US"/>
        </w:rPr>
        <w:t>________________________________________________________________</w:t>
      </w: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ORCID:</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432380">
        <w:rPr>
          <w:rFonts w:ascii="Times New Roman" w:eastAsia="Calibri" w:hAnsi="Times New Roman" w:cs="Times New Roman"/>
          <w:b/>
          <w:u w:val="single" w:color="000000"/>
          <w:lang w:val="en-US"/>
        </w:rPr>
        <w:tab/>
      </w:r>
      <w:r w:rsidRPr="00432380">
        <w:rPr>
          <w:rFonts w:ascii="Times New Roman" w:eastAsia="Calibri" w:hAnsi="Times New Roman" w:cs="Times New Roman"/>
          <w:b/>
          <w:u w:val="single" w:color="000000"/>
          <w:lang w:val="en-US"/>
        </w:rPr>
        <w:tab/>
      </w:r>
      <w:r w:rsidR="00432380">
        <w:rPr>
          <w:rFonts w:ascii="Times New Roman" w:eastAsia="Calibri" w:hAnsi="Times New Roman" w:cs="Times New Roman"/>
          <w:b/>
          <w:u w:val="single" w:color="000000"/>
          <w:lang w:val="en-US"/>
        </w:rPr>
        <w:t>________________________________________________________________</w:t>
      </w: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Institutional affiliation: University, city, country</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432380">
        <w:rPr>
          <w:rFonts w:ascii="Times New Roman" w:eastAsia="Calibri" w:hAnsi="Times New Roman" w:cs="Times New Roman"/>
          <w:b/>
          <w:u w:val="single" w:color="000000"/>
          <w:lang w:val="en-US"/>
        </w:rPr>
        <w:tab/>
      </w:r>
      <w:r w:rsidRPr="00432380">
        <w:rPr>
          <w:rFonts w:ascii="Times New Roman" w:eastAsia="Calibri" w:hAnsi="Times New Roman" w:cs="Times New Roman"/>
          <w:b/>
          <w:u w:val="single" w:color="000000"/>
          <w:lang w:val="en-US"/>
        </w:rPr>
        <w:tab/>
      </w:r>
      <w:r w:rsidR="00432380">
        <w:rPr>
          <w:rFonts w:ascii="Times New Roman" w:eastAsia="Calibri" w:hAnsi="Times New Roman" w:cs="Times New Roman"/>
          <w:b/>
          <w:u w:val="single" w:color="000000"/>
          <w:lang w:val="en-US"/>
        </w:rPr>
        <w:t>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Short CV (between 50 and 75 words):</w:t>
      </w:r>
    </w:p>
    <w:p w:rsidR="008E237E"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432380">
        <w:rPr>
          <w:rFonts w:ascii="Times New Roman" w:eastAsia="Calibri" w:hAnsi="Times New Roman" w:cs="Times New Roman"/>
          <w:b/>
          <w:u w:val="single" w:color="000000"/>
          <w:lang w:val="en-US"/>
        </w:rPr>
        <w:tab/>
      </w:r>
      <w:r w:rsidR="00432380">
        <w:rPr>
          <w:rFonts w:ascii="Times New Roman" w:eastAsia="Calibri" w:hAnsi="Times New Roman" w:cs="Times New Roman"/>
          <w:b/>
          <w:u w:val="single" w:color="000000"/>
          <w:lang w:val="en-US"/>
        </w:rPr>
        <w:t>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Authorship contribution (in percentages):</w:t>
      </w:r>
    </w:p>
    <w:p w:rsidR="008E237E" w:rsidRPr="000459F7" w:rsidRDefault="00AB5830" w:rsidP="000459F7">
      <w:pPr>
        <w:spacing w:after="0" w:line="240" w:lineRule="auto"/>
        <w:ind w:firstLine="709"/>
        <w:jc w:val="both"/>
        <w:rPr>
          <w:rFonts w:ascii="Times New Roman" w:hAnsi="Times New Roman" w:cs="Times New Roman"/>
          <w:color w:val="000000" w:themeColor="text1"/>
          <w:sz w:val="24"/>
          <w:szCs w:val="24"/>
          <w:lang w:val="en-GB"/>
        </w:rPr>
      </w:pPr>
      <w:r w:rsidRPr="00432380">
        <w:rPr>
          <w:rFonts w:ascii="Times New Roman" w:hAnsi="Times New Roman" w:cs="Times New Roman"/>
          <w:b/>
          <w:color w:val="000000" w:themeColor="text1"/>
          <w:sz w:val="24"/>
          <w:szCs w:val="24"/>
          <w:u w:val="single"/>
          <w:lang w:val="en-US"/>
        </w:rPr>
        <w:tab/>
      </w:r>
      <w:r w:rsidRPr="00432380">
        <w:rPr>
          <w:rFonts w:ascii="Times New Roman" w:hAnsi="Times New Roman" w:cs="Times New Roman"/>
          <w:color w:val="000000" w:themeColor="text1"/>
          <w:sz w:val="24"/>
          <w:szCs w:val="24"/>
          <w:u w:val="single"/>
          <w:lang w:val="en-US"/>
        </w:rPr>
        <w:tab/>
      </w:r>
      <w:r w:rsidR="00432380">
        <w:rPr>
          <w:rFonts w:ascii="Times New Roman" w:hAnsi="Times New Roman" w:cs="Times New Roman"/>
          <w:color w:val="000000" w:themeColor="text1"/>
          <w:sz w:val="24"/>
          <w:szCs w:val="24"/>
          <w:u w:val="single"/>
          <w:lang w:val="en-US"/>
        </w:rPr>
        <w:t>______________________________</w:t>
      </w:r>
      <w:r w:rsidR="00E34E71">
        <w:rPr>
          <w:rFonts w:ascii="Times New Roman" w:hAnsi="Times New Roman" w:cs="Times New Roman"/>
          <w:color w:val="000000" w:themeColor="text1"/>
          <w:sz w:val="24"/>
          <w:szCs w:val="24"/>
          <w:u w:val="single"/>
          <w:lang w:val="en-US"/>
        </w:rPr>
        <w:t>_____________________________</w:t>
      </w:r>
    </w:p>
    <w:p w:rsidR="008E237E" w:rsidRDefault="008E237E" w:rsidP="00AB5830">
      <w:pPr>
        <w:spacing w:after="0" w:line="240" w:lineRule="auto"/>
        <w:jc w:val="both"/>
        <w:rPr>
          <w:rFonts w:ascii="Times New Roman" w:hAnsi="Times New Roman" w:cs="Times New Roman"/>
          <w:color w:val="000000" w:themeColor="text1"/>
          <w:sz w:val="24"/>
          <w:szCs w:val="24"/>
          <w:lang w:val="en-GB"/>
        </w:rPr>
      </w:pPr>
    </w:p>
    <w:p w:rsidR="00E34E71" w:rsidRPr="00AB5830" w:rsidRDefault="00E34E71" w:rsidP="00AB5830">
      <w:pPr>
        <w:spacing w:after="0" w:line="240" w:lineRule="auto"/>
        <w:jc w:val="both"/>
        <w:rPr>
          <w:rFonts w:ascii="Times New Roman" w:hAnsi="Times New Roman" w:cs="Times New Roman"/>
          <w:color w:val="000000" w:themeColor="text1"/>
          <w:sz w:val="24"/>
          <w:szCs w:val="24"/>
          <w:lang w:val="en-GB"/>
        </w:rPr>
      </w:pPr>
    </w:p>
    <w:p w:rsidR="00351839" w:rsidRPr="00AB5830" w:rsidRDefault="008E237E" w:rsidP="00AB5830">
      <w:pPr>
        <w:spacing w:after="0" w:line="240" w:lineRule="auto"/>
        <w:jc w:val="both"/>
        <w:rPr>
          <w:rFonts w:ascii="Times New Roman" w:hAnsi="Times New Roman" w:cs="Times New Roman"/>
          <w:b/>
          <w:color w:val="000000" w:themeColor="text1"/>
          <w:sz w:val="24"/>
          <w:szCs w:val="24"/>
          <w:lang w:val="en-GB"/>
        </w:rPr>
      </w:pPr>
      <w:r w:rsidRPr="00AB5830">
        <w:rPr>
          <w:rFonts w:ascii="Times New Roman" w:hAnsi="Times New Roman" w:cs="Times New Roman"/>
          <w:b/>
          <w:color w:val="000000" w:themeColor="text1"/>
          <w:sz w:val="24"/>
          <w:szCs w:val="24"/>
          <w:lang w:val="en-GB"/>
        </w:rPr>
        <w:lastRenderedPageBreak/>
        <w:tab/>
        <w:t>• Author 2</w:t>
      </w: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AB5830">
        <w:rPr>
          <w:rFonts w:ascii="Times New Roman" w:hAnsi="Times New Roman" w:cs="Times New Roman"/>
          <w:color w:val="000000" w:themeColor="text1"/>
          <w:sz w:val="24"/>
          <w:szCs w:val="24"/>
          <w:lang w:val="en-GB"/>
        </w:rPr>
        <w:tab/>
      </w:r>
      <w:r w:rsidRPr="000459F7">
        <w:rPr>
          <w:rFonts w:ascii="Times New Roman" w:hAnsi="Times New Roman" w:cs="Times New Roman"/>
          <w:b/>
          <w:color w:val="000000" w:themeColor="text1"/>
          <w:sz w:val="24"/>
          <w:szCs w:val="24"/>
          <w:lang w:val="en-GB"/>
        </w:rPr>
        <w:t>Names and surnames:</w:t>
      </w:r>
    </w:p>
    <w:p w:rsidR="00AB5830" w:rsidRPr="00432380" w:rsidRDefault="00AB5830" w:rsidP="00AB5830">
      <w:pPr>
        <w:spacing w:after="0" w:line="240" w:lineRule="auto"/>
        <w:ind w:firstLine="709"/>
        <w:jc w:val="both"/>
        <w:rPr>
          <w:rFonts w:ascii="Times New Roman" w:eastAsia="Calibri" w:hAnsi="Times New Roman" w:cs="Times New Roman"/>
          <w:b/>
          <w:u w:val="single" w:color="000000"/>
          <w:lang w:val="en-US"/>
        </w:rPr>
      </w:pPr>
      <w:r w:rsidRPr="000459F7">
        <w:rPr>
          <w:rFonts w:ascii="Times New Roman" w:hAnsi="Times New Roman" w:cs="Times New Roman"/>
          <w:b/>
          <w:color w:val="000000" w:themeColor="text1"/>
          <w:sz w:val="24"/>
          <w:szCs w:val="24"/>
          <w:lang w:val="en-GB"/>
        </w:rPr>
        <w:tab/>
      </w:r>
      <w:r w:rsidRPr="00432380">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Email:</w:t>
      </w:r>
    </w:p>
    <w:p w:rsidR="008E237E" w:rsidRPr="00432380" w:rsidRDefault="00AB5830" w:rsidP="00AB5830">
      <w:pPr>
        <w:spacing w:after="0" w:line="240" w:lineRule="auto"/>
        <w:ind w:firstLine="709"/>
        <w:jc w:val="both"/>
        <w:rPr>
          <w:rFonts w:ascii="Times New Roman" w:eastAsia="Calibri" w:hAnsi="Times New Roman" w:cs="Times New Roman"/>
          <w:b/>
          <w:u w:val="single" w:color="000000"/>
          <w:lang w:val="en-US"/>
        </w:rPr>
      </w:pPr>
      <w:r w:rsidRPr="00432380">
        <w:rPr>
          <w:rFonts w:ascii="Times New Roman" w:eastAsia="Calibri" w:hAnsi="Times New Roman" w:cs="Times New Roman"/>
          <w:b/>
          <w:u w:val="single" w:color="000000"/>
          <w:lang w:val="en-US"/>
        </w:rPr>
        <w:tab/>
      </w:r>
      <w:r w:rsidRPr="00432380">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ORCID:</w:t>
      </w:r>
    </w:p>
    <w:p w:rsidR="008E237E"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432380">
        <w:rPr>
          <w:rFonts w:ascii="Times New Roman" w:eastAsia="Calibri" w:hAnsi="Times New Roman" w:cs="Times New Roman"/>
          <w:b/>
          <w:u w:val="single" w:color="000000"/>
          <w:lang w:val="en-US"/>
        </w:rPr>
        <w:tab/>
      </w:r>
      <w:r w:rsidRPr="00432380">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Institutional affiliation: University, city, country</w:t>
      </w:r>
      <w:r w:rsidR="00AB5830" w:rsidRPr="000459F7">
        <w:rPr>
          <w:rFonts w:ascii="Times New Roman" w:hAnsi="Times New Roman" w:cs="Times New Roman"/>
          <w:b/>
          <w:color w:val="000000" w:themeColor="text1"/>
          <w:sz w:val="24"/>
          <w:szCs w:val="24"/>
          <w:lang w:val="en-GB"/>
        </w:rPr>
        <w:t>:</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8E237E" w:rsidRPr="000459F7" w:rsidRDefault="008E237E"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r>
      <w:r w:rsidR="00AB5830" w:rsidRPr="000459F7">
        <w:rPr>
          <w:rFonts w:ascii="Times New Roman" w:hAnsi="Times New Roman" w:cs="Times New Roman"/>
          <w:b/>
          <w:color w:val="000000" w:themeColor="text1"/>
          <w:sz w:val="24"/>
          <w:szCs w:val="24"/>
          <w:lang w:val="en-GB"/>
        </w:rPr>
        <w:t>Short CV (between 50 and 75 words):</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Authorship contribution (in percentages):</w:t>
      </w:r>
    </w:p>
    <w:p w:rsidR="008E237E" w:rsidRPr="000459F7" w:rsidRDefault="00AB5830" w:rsidP="00AB5830">
      <w:pPr>
        <w:spacing w:after="0" w:line="240" w:lineRule="auto"/>
        <w:ind w:firstLine="709"/>
        <w:jc w:val="both"/>
        <w:rPr>
          <w:rFonts w:ascii="Times New Roman" w:hAnsi="Times New Roman" w:cs="Times New Roman"/>
          <w:color w:val="000000" w:themeColor="text1"/>
          <w:sz w:val="24"/>
          <w:szCs w:val="24"/>
          <w:lang w:val="en-GB"/>
        </w:rPr>
      </w:pPr>
      <w:r w:rsidRPr="00432380">
        <w:rPr>
          <w:rFonts w:ascii="Times New Roman" w:hAnsi="Times New Roman" w:cs="Times New Roman"/>
          <w:color w:val="000000" w:themeColor="text1"/>
          <w:sz w:val="24"/>
          <w:szCs w:val="24"/>
          <w:u w:val="single"/>
          <w:lang w:val="en-US"/>
        </w:rPr>
        <w:tab/>
      </w:r>
      <w:r w:rsidRPr="00432380">
        <w:rPr>
          <w:rFonts w:ascii="Times New Roman" w:hAnsi="Times New Roman" w:cs="Times New Roman"/>
          <w:color w:val="000000" w:themeColor="text1"/>
          <w:sz w:val="24"/>
          <w:szCs w:val="24"/>
          <w:u w:val="single"/>
          <w:lang w:val="en-US"/>
        </w:rPr>
        <w:tab/>
      </w:r>
      <w:r w:rsidR="00E34E71">
        <w:rPr>
          <w:rFonts w:ascii="Times New Roman" w:hAnsi="Times New Roman" w:cs="Times New Roman"/>
          <w:color w:val="000000" w:themeColor="text1"/>
          <w:sz w:val="24"/>
          <w:szCs w:val="24"/>
          <w:u w:val="single"/>
          <w:lang w:val="en-US"/>
        </w:rPr>
        <w:t>____________________________________________________________</w:t>
      </w:r>
    </w:p>
    <w:p w:rsidR="008E237E" w:rsidRDefault="008E237E" w:rsidP="00AB5830">
      <w:pPr>
        <w:spacing w:after="0" w:line="240" w:lineRule="auto"/>
        <w:jc w:val="both"/>
        <w:rPr>
          <w:rFonts w:ascii="Times New Roman" w:hAnsi="Times New Roman" w:cs="Times New Roman"/>
          <w:color w:val="000000" w:themeColor="text1"/>
          <w:sz w:val="24"/>
          <w:szCs w:val="24"/>
          <w:lang w:val="en-GB"/>
        </w:rPr>
      </w:pPr>
    </w:p>
    <w:p w:rsidR="000459F7" w:rsidRPr="00AB5830" w:rsidRDefault="000459F7" w:rsidP="00AB5830">
      <w:pPr>
        <w:spacing w:after="0" w:line="240" w:lineRule="auto"/>
        <w:jc w:val="both"/>
        <w:rPr>
          <w:rFonts w:ascii="Times New Roman" w:hAnsi="Times New Roman" w:cs="Times New Roman"/>
          <w:color w:val="000000" w:themeColor="text1"/>
          <w:sz w:val="24"/>
          <w:szCs w:val="24"/>
          <w:lang w:val="en-GB"/>
        </w:rPr>
      </w:pP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b/>
          <w:color w:val="000000" w:themeColor="text1"/>
          <w:sz w:val="24"/>
          <w:szCs w:val="24"/>
          <w:lang w:val="en-GB"/>
        </w:rPr>
        <w:tab/>
        <w:t>• Author 3</w:t>
      </w:r>
      <w:r w:rsidRPr="00AB5830">
        <w:rPr>
          <w:rFonts w:ascii="Times New Roman" w:hAnsi="Times New Roman" w:cs="Times New Roman"/>
          <w:color w:val="000000" w:themeColor="text1"/>
          <w:sz w:val="24"/>
          <w:szCs w:val="24"/>
          <w:lang w:val="en-GB"/>
        </w:rPr>
        <w:t xml:space="preserve"> </w:t>
      </w: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AB5830"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r>
      <w:r w:rsidR="00AB5830" w:rsidRPr="000459F7">
        <w:rPr>
          <w:rFonts w:ascii="Times New Roman" w:hAnsi="Times New Roman" w:cs="Times New Roman"/>
          <w:b/>
          <w:color w:val="000000" w:themeColor="text1"/>
          <w:sz w:val="24"/>
          <w:szCs w:val="24"/>
          <w:lang w:val="en-GB"/>
        </w:rPr>
        <w:t>Names and surnames:</w:t>
      </w:r>
    </w:p>
    <w:p w:rsidR="00AB5830" w:rsidRPr="000459F7" w:rsidRDefault="00AB5830" w:rsidP="00AB5830">
      <w:pPr>
        <w:spacing w:after="0" w:line="240" w:lineRule="auto"/>
        <w:ind w:firstLine="709"/>
        <w:jc w:val="both"/>
        <w:rPr>
          <w:rFonts w:ascii="Times New Roman" w:eastAsia="Calibri" w:hAnsi="Times New Roman" w:cs="Times New Roman"/>
          <w:b/>
          <w:u w:val="single" w:color="000000"/>
          <w:lang w:val="en-US"/>
        </w:rPr>
      </w:pPr>
      <w:r w:rsidRPr="000459F7">
        <w:rPr>
          <w:rFonts w:ascii="Times New Roman" w:hAnsi="Times New Roman" w:cs="Times New Roman"/>
          <w:b/>
          <w:color w:val="000000" w:themeColor="text1"/>
          <w:sz w:val="24"/>
          <w:szCs w:val="24"/>
          <w:lang w:val="en-GB"/>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Email:</w:t>
      </w:r>
    </w:p>
    <w:p w:rsidR="00AB5830" w:rsidRPr="000459F7" w:rsidRDefault="00AB5830" w:rsidP="00AB5830">
      <w:pPr>
        <w:spacing w:after="0" w:line="240" w:lineRule="auto"/>
        <w:ind w:firstLine="709"/>
        <w:jc w:val="both"/>
        <w:rPr>
          <w:rFonts w:ascii="Times New Roman" w:eastAsia="Calibri" w:hAnsi="Times New Roman" w:cs="Times New Roman"/>
          <w:b/>
          <w:u w:val="single" w:color="000000"/>
          <w:lang w:val="en-US"/>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ORCID:</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Institutional affiliation: University, city, country:</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Short CV (between 50 and 75 words):</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Authorship contribution (in percentages):</w:t>
      </w:r>
    </w:p>
    <w:p w:rsidR="00AB5830" w:rsidRPr="000459F7" w:rsidRDefault="00AB5830" w:rsidP="00AB5830">
      <w:pPr>
        <w:spacing w:after="0" w:line="240" w:lineRule="auto"/>
        <w:ind w:firstLine="709"/>
        <w:jc w:val="both"/>
        <w:rPr>
          <w:rFonts w:ascii="Times New Roman" w:hAnsi="Times New Roman" w:cs="Times New Roman"/>
          <w:color w:val="000000" w:themeColor="text1"/>
          <w:sz w:val="24"/>
          <w:szCs w:val="24"/>
          <w:lang w:val="en-GB"/>
        </w:rPr>
      </w:pPr>
      <w:r w:rsidRPr="00432380">
        <w:rPr>
          <w:rFonts w:ascii="Times New Roman" w:hAnsi="Times New Roman" w:cs="Times New Roman"/>
          <w:b/>
          <w:color w:val="000000" w:themeColor="text1"/>
          <w:sz w:val="24"/>
          <w:szCs w:val="24"/>
          <w:u w:val="single"/>
          <w:lang w:val="en-US"/>
        </w:rPr>
        <w:tab/>
      </w:r>
      <w:r w:rsidRPr="00432380">
        <w:rPr>
          <w:rFonts w:ascii="Times New Roman" w:hAnsi="Times New Roman" w:cs="Times New Roman"/>
          <w:color w:val="000000" w:themeColor="text1"/>
          <w:sz w:val="24"/>
          <w:szCs w:val="24"/>
          <w:u w:val="single"/>
          <w:lang w:val="en-US"/>
        </w:rPr>
        <w:tab/>
      </w:r>
      <w:r w:rsidR="00E34E71">
        <w:rPr>
          <w:rFonts w:ascii="Times New Roman" w:hAnsi="Times New Roman" w:cs="Times New Roman"/>
          <w:color w:val="000000" w:themeColor="text1"/>
          <w:sz w:val="24"/>
          <w:szCs w:val="24"/>
          <w:u w:val="single"/>
          <w:lang w:val="en-US"/>
        </w:rPr>
        <w:t>____________________________________________________________</w:t>
      </w: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8E237E" w:rsidRPr="00AB5830" w:rsidRDefault="008E237E" w:rsidP="00AB5830">
      <w:pPr>
        <w:spacing w:after="0" w:line="240" w:lineRule="auto"/>
        <w:jc w:val="both"/>
        <w:rPr>
          <w:rFonts w:ascii="Times New Roman" w:hAnsi="Times New Roman" w:cs="Times New Roman"/>
          <w:b/>
          <w:color w:val="000000" w:themeColor="text1"/>
          <w:sz w:val="24"/>
          <w:szCs w:val="24"/>
          <w:lang w:val="en-GB"/>
        </w:rPr>
      </w:pPr>
      <w:r w:rsidRPr="00AB5830">
        <w:rPr>
          <w:rFonts w:ascii="Times New Roman" w:hAnsi="Times New Roman" w:cs="Times New Roman"/>
          <w:b/>
          <w:color w:val="000000" w:themeColor="text1"/>
          <w:sz w:val="24"/>
          <w:szCs w:val="24"/>
          <w:lang w:val="en-GB"/>
        </w:rPr>
        <w:tab/>
        <w:t>• Author 4</w:t>
      </w: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AB5830" w:rsidRPr="000459F7" w:rsidRDefault="008E237E" w:rsidP="00AB5830">
      <w:pPr>
        <w:spacing w:after="0" w:line="240" w:lineRule="auto"/>
        <w:jc w:val="both"/>
        <w:rPr>
          <w:rFonts w:ascii="Times New Roman" w:hAnsi="Times New Roman" w:cs="Times New Roman"/>
          <w:b/>
          <w:color w:val="000000" w:themeColor="text1"/>
          <w:sz w:val="24"/>
          <w:szCs w:val="24"/>
          <w:lang w:val="en-GB"/>
        </w:rPr>
      </w:pPr>
      <w:r w:rsidRPr="00AB5830">
        <w:rPr>
          <w:rFonts w:ascii="Times New Roman" w:hAnsi="Times New Roman" w:cs="Times New Roman"/>
          <w:color w:val="000000" w:themeColor="text1"/>
          <w:sz w:val="24"/>
          <w:szCs w:val="24"/>
          <w:lang w:val="en-GB"/>
        </w:rPr>
        <w:tab/>
      </w:r>
      <w:r w:rsidR="00AB5830" w:rsidRPr="000459F7">
        <w:rPr>
          <w:rFonts w:ascii="Times New Roman" w:hAnsi="Times New Roman" w:cs="Times New Roman"/>
          <w:b/>
          <w:color w:val="000000" w:themeColor="text1"/>
          <w:sz w:val="24"/>
          <w:szCs w:val="24"/>
          <w:lang w:val="en-GB"/>
        </w:rPr>
        <w:t>Names and surnames:</w:t>
      </w:r>
    </w:p>
    <w:p w:rsidR="00AB5830" w:rsidRPr="000459F7" w:rsidRDefault="00AB5830" w:rsidP="00AB5830">
      <w:pPr>
        <w:spacing w:after="0" w:line="240" w:lineRule="auto"/>
        <w:ind w:firstLine="709"/>
        <w:jc w:val="both"/>
        <w:rPr>
          <w:rFonts w:ascii="Times New Roman" w:eastAsia="Calibri" w:hAnsi="Times New Roman" w:cs="Times New Roman"/>
          <w:b/>
          <w:u w:val="single" w:color="000000"/>
          <w:lang w:val="en-US"/>
        </w:rPr>
      </w:pPr>
      <w:r w:rsidRPr="000459F7">
        <w:rPr>
          <w:rFonts w:ascii="Times New Roman" w:hAnsi="Times New Roman" w:cs="Times New Roman"/>
          <w:b/>
          <w:color w:val="000000" w:themeColor="text1"/>
          <w:sz w:val="24"/>
          <w:szCs w:val="24"/>
          <w:lang w:val="en-GB"/>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__________________________________________________________________</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Email:</w:t>
      </w:r>
    </w:p>
    <w:p w:rsidR="00E34E71" w:rsidRPr="000459F7" w:rsidRDefault="00AB5830" w:rsidP="00E34E71">
      <w:pPr>
        <w:spacing w:after="0" w:line="240" w:lineRule="auto"/>
        <w:ind w:firstLine="709"/>
        <w:jc w:val="both"/>
        <w:rPr>
          <w:rFonts w:ascii="Times New Roman" w:eastAsia="Calibri" w:hAnsi="Times New Roman" w:cs="Times New Roman"/>
          <w:b/>
          <w:u w:val="single" w:color="000000"/>
          <w:lang w:val="en-US"/>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__________________________________________________________________</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ORCID:</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Institutional affiliation: University, city, country:</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Short CV (between 50 and 75 words):</w:t>
      </w:r>
    </w:p>
    <w:p w:rsidR="00AB5830" w:rsidRPr="000459F7" w:rsidRDefault="00AB5830" w:rsidP="00AB5830">
      <w:pPr>
        <w:spacing w:after="0" w:line="240" w:lineRule="auto"/>
        <w:ind w:firstLine="709"/>
        <w:jc w:val="both"/>
        <w:rPr>
          <w:rFonts w:ascii="Times New Roman" w:hAnsi="Times New Roman" w:cs="Times New Roman"/>
          <w:b/>
          <w:color w:val="000000" w:themeColor="text1"/>
          <w:sz w:val="24"/>
          <w:szCs w:val="24"/>
          <w:lang w:val="en-GB"/>
        </w:rPr>
      </w:pPr>
      <w:r w:rsidRPr="000459F7">
        <w:rPr>
          <w:rFonts w:ascii="Times New Roman" w:eastAsia="Calibri" w:hAnsi="Times New Roman" w:cs="Times New Roman"/>
          <w:b/>
          <w:u w:val="single" w:color="000000"/>
          <w:lang w:val="en-US"/>
        </w:rPr>
        <w:tab/>
      </w:r>
      <w:r w:rsidRPr="000459F7">
        <w:rPr>
          <w:rFonts w:ascii="Times New Roman" w:eastAsia="Calibri" w:hAnsi="Times New Roman" w:cs="Times New Roman"/>
          <w:b/>
          <w:u w:val="single" w:color="000000"/>
          <w:lang w:val="en-US"/>
        </w:rPr>
        <w:tab/>
      </w:r>
      <w:r w:rsidR="00E34E71">
        <w:rPr>
          <w:rFonts w:ascii="Times New Roman" w:eastAsia="Calibri" w:hAnsi="Times New Roman" w:cs="Times New Roman"/>
          <w:b/>
          <w:u w:val="single" w:color="000000"/>
          <w:lang w:val="en-US"/>
        </w:rPr>
        <w:t>__________________________________________________________________</w:t>
      </w: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p>
    <w:p w:rsidR="00AB5830" w:rsidRPr="000459F7" w:rsidRDefault="00AB5830" w:rsidP="00AB5830">
      <w:p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ab/>
        <w:t>Authorship contribution (in percentages):</w:t>
      </w:r>
    </w:p>
    <w:p w:rsidR="00AB5830" w:rsidRPr="000459F7" w:rsidRDefault="00AB5830" w:rsidP="00AB5830">
      <w:pPr>
        <w:spacing w:after="0" w:line="240" w:lineRule="auto"/>
        <w:ind w:firstLine="709"/>
        <w:jc w:val="both"/>
        <w:rPr>
          <w:rFonts w:ascii="Times New Roman" w:hAnsi="Times New Roman" w:cs="Times New Roman"/>
          <w:color w:val="000000" w:themeColor="text1"/>
          <w:sz w:val="24"/>
          <w:szCs w:val="24"/>
          <w:u w:val="single"/>
          <w:lang w:val="en-GB"/>
        </w:rPr>
      </w:pPr>
      <w:r w:rsidRPr="000459F7">
        <w:rPr>
          <w:rFonts w:ascii="Times New Roman" w:hAnsi="Times New Roman" w:cs="Times New Roman"/>
          <w:color w:val="000000" w:themeColor="text1"/>
          <w:sz w:val="24"/>
          <w:szCs w:val="24"/>
          <w:u w:val="single"/>
        </w:rPr>
        <w:tab/>
      </w:r>
      <w:r w:rsidRPr="000459F7">
        <w:rPr>
          <w:rFonts w:ascii="Times New Roman" w:hAnsi="Times New Roman" w:cs="Times New Roman"/>
          <w:color w:val="000000" w:themeColor="text1"/>
          <w:sz w:val="24"/>
          <w:szCs w:val="24"/>
          <w:u w:val="single"/>
        </w:rPr>
        <w:tab/>
      </w:r>
      <w:r w:rsidR="00E34E71">
        <w:rPr>
          <w:rFonts w:ascii="Times New Roman" w:hAnsi="Times New Roman" w:cs="Times New Roman"/>
          <w:color w:val="000000" w:themeColor="text1"/>
          <w:sz w:val="24"/>
          <w:szCs w:val="24"/>
          <w:u w:val="single"/>
        </w:rPr>
        <w:t>_____________________________________________________________</w:t>
      </w:r>
    </w:p>
    <w:p w:rsidR="008E237E" w:rsidRDefault="008E237E" w:rsidP="00AB5830">
      <w:pPr>
        <w:spacing w:after="0" w:line="240" w:lineRule="auto"/>
        <w:jc w:val="both"/>
        <w:rPr>
          <w:rFonts w:ascii="Times New Roman" w:hAnsi="Times New Roman" w:cs="Times New Roman"/>
          <w:color w:val="000000" w:themeColor="text1"/>
          <w:sz w:val="24"/>
          <w:szCs w:val="24"/>
          <w:lang w:val="en-GB"/>
        </w:rPr>
      </w:pPr>
    </w:p>
    <w:p w:rsidR="000459F7" w:rsidRPr="00AB5830" w:rsidRDefault="000459F7" w:rsidP="00AB5830">
      <w:pPr>
        <w:spacing w:after="0" w:line="240" w:lineRule="auto"/>
        <w:jc w:val="both"/>
        <w:rPr>
          <w:rFonts w:ascii="Times New Roman" w:hAnsi="Times New Roman" w:cs="Times New Roman"/>
          <w:color w:val="000000" w:themeColor="text1"/>
          <w:sz w:val="24"/>
          <w:szCs w:val="24"/>
          <w:lang w:val="en-GB"/>
        </w:rPr>
      </w:pPr>
    </w:p>
    <w:p w:rsidR="00351839" w:rsidRPr="00AB5830" w:rsidRDefault="008E237E"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 xml:space="preserve">The signatories declare that they are authors or co-authors of the nominated manuscript and, therefore, they </w:t>
      </w:r>
      <w:proofErr w:type="gramStart"/>
      <w:r w:rsidRPr="00AB5830">
        <w:rPr>
          <w:rFonts w:ascii="Times New Roman" w:hAnsi="Times New Roman" w:cs="Times New Roman"/>
          <w:color w:val="000000" w:themeColor="text1"/>
          <w:sz w:val="24"/>
          <w:szCs w:val="24"/>
          <w:lang w:val="en-GB"/>
        </w:rPr>
        <w:t>are also</w:t>
      </w:r>
      <w:proofErr w:type="gramEnd"/>
      <w:r w:rsidRPr="00AB5830">
        <w:rPr>
          <w:rFonts w:ascii="Times New Roman" w:hAnsi="Times New Roman" w:cs="Times New Roman"/>
          <w:color w:val="000000" w:themeColor="text1"/>
          <w:sz w:val="24"/>
          <w:szCs w:val="24"/>
          <w:lang w:val="en-GB"/>
        </w:rPr>
        <w:t xml:space="preserve"> owners of their intellectual property rights and do not infringe the copyrights of third parties. They are responsible for any litigation or claim related to intellectual property rights, exonerating the Universidad ORT Uruguay of responsibility. They also state that they know and respect the editorial ethics and good practices criteria of the journal (Editorial ethics and good practices statement / https://revistas.ort.edu.uy/inmediaciones-de-la-comunicacion) and undertake not to submit th</w:t>
      </w:r>
      <w:r w:rsidR="00FB3D5C" w:rsidRPr="00AB5830">
        <w:rPr>
          <w:rFonts w:ascii="Times New Roman" w:hAnsi="Times New Roman" w:cs="Times New Roman"/>
          <w:color w:val="000000" w:themeColor="text1"/>
          <w:sz w:val="24"/>
          <w:szCs w:val="24"/>
          <w:lang w:val="en-GB"/>
        </w:rPr>
        <w:t>e postulated manuscript for consideration to</w:t>
      </w:r>
      <w:r w:rsidRPr="00AB5830">
        <w:rPr>
          <w:rFonts w:ascii="Times New Roman" w:hAnsi="Times New Roman" w:cs="Times New Roman"/>
          <w:color w:val="000000" w:themeColor="text1"/>
          <w:sz w:val="24"/>
          <w:szCs w:val="24"/>
          <w:lang w:val="en-GB"/>
        </w:rPr>
        <w:t xml:space="preserve"> other publications while it is in the evaluation process.</w:t>
      </w:r>
    </w:p>
    <w:p w:rsidR="008E237E" w:rsidRPr="00AB5830" w:rsidRDefault="008E237E" w:rsidP="00AB5830">
      <w:pPr>
        <w:spacing w:after="0" w:line="240" w:lineRule="auto"/>
        <w:jc w:val="both"/>
        <w:rPr>
          <w:rFonts w:ascii="Times New Roman" w:hAnsi="Times New Roman" w:cs="Times New Roman"/>
          <w:color w:val="000000" w:themeColor="text1"/>
          <w:sz w:val="24"/>
          <w:szCs w:val="24"/>
          <w:lang w:val="en-GB"/>
        </w:rPr>
      </w:pPr>
    </w:p>
    <w:p w:rsidR="008E237E" w:rsidRPr="00AB5830" w:rsidRDefault="00FB3D5C"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 xml:space="preserve">Universidad ORT Uruguay reserves the rights to edit the journal. In this way, once the manuscript </w:t>
      </w:r>
      <w:proofErr w:type="gramStart"/>
      <w:r w:rsidRPr="00AB5830">
        <w:rPr>
          <w:rFonts w:ascii="Times New Roman" w:hAnsi="Times New Roman" w:cs="Times New Roman"/>
          <w:color w:val="000000" w:themeColor="text1"/>
          <w:sz w:val="24"/>
          <w:szCs w:val="24"/>
          <w:lang w:val="en-GB"/>
        </w:rPr>
        <w:t>is accepted</w:t>
      </w:r>
      <w:proofErr w:type="gramEnd"/>
      <w:r w:rsidRPr="00AB5830">
        <w:rPr>
          <w:rFonts w:ascii="Times New Roman" w:hAnsi="Times New Roman" w:cs="Times New Roman"/>
          <w:color w:val="000000" w:themeColor="text1"/>
          <w:sz w:val="24"/>
          <w:szCs w:val="24"/>
          <w:lang w:val="en-GB"/>
        </w:rPr>
        <w:t xml:space="preserve"> for publication, the autho</w:t>
      </w:r>
      <w:r w:rsidR="000E3947">
        <w:rPr>
          <w:rFonts w:ascii="Times New Roman" w:hAnsi="Times New Roman" w:cs="Times New Roman"/>
          <w:color w:val="000000" w:themeColor="text1"/>
          <w:sz w:val="24"/>
          <w:szCs w:val="24"/>
          <w:lang w:val="en-GB"/>
        </w:rPr>
        <w:t xml:space="preserve">rs consent to its publication in </w:t>
      </w:r>
      <w:proofErr w:type="spellStart"/>
      <w:r w:rsidR="000E3947" w:rsidRPr="000E3947">
        <w:rPr>
          <w:rFonts w:ascii="Times New Roman" w:hAnsi="Times New Roman" w:cs="Times New Roman"/>
          <w:i/>
          <w:color w:val="000000" w:themeColor="text1"/>
          <w:sz w:val="24"/>
          <w:szCs w:val="24"/>
          <w:lang w:val="en-GB"/>
        </w:rPr>
        <w:t>InMediaciones</w:t>
      </w:r>
      <w:proofErr w:type="spellEnd"/>
      <w:r w:rsidR="000E3947" w:rsidRPr="000E3947">
        <w:rPr>
          <w:rFonts w:ascii="Times New Roman" w:hAnsi="Times New Roman" w:cs="Times New Roman"/>
          <w:i/>
          <w:color w:val="000000" w:themeColor="text1"/>
          <w:sz w:val="24"/>
          <w:szCs w:val="24"/>
          <w:lang w:val="en-GB"/>
        </w:rPr>
        <w:t xml:space="preserve"> de la </w:t>
      </w:r>
      <w:proofErr w:type="spellStart"/>
      <w:r w:rsidR="000E3947" w:rsidRPr="000E3947">
        <w:rPr>
          <w:rFonts w:ascii="Times New Roman" w:hAnsi="Times New Roman" w:cs="Times New Roman"/>
          <w:i/>
          <w:color w:val="000000" w:themeColor="text1"/>
          <w:sz w:val="24"/>
          <w:szCs w:val="24"/>
          <w:lang w:val="en-GB"/>
        </w:rPr>
        <w:t>Comunicación</w:t>
      </w:r>
      <w:proofErr w:type="spellEnd"/>
      <w:r w:rsidR="000E3947">
        <w:rPr>
          <w:rFonts w:ascii="Times New Roman" w:hAnsi="Times New Roman" w:cs="Times New Roman"/>
          <w:color w:val="000000" w:themeColor="text1"/>
          <w:sz w:val="24"/>
          <w:szCs w:val="24"/>
          <w:lang w:val="en-GB"/>
        </w:rPr>
        <w:t xml:space="preserve">, </w:t>
      </w:r>
      <w:r w:rsidRPr="00AB5830">
        <w:rPr>
          <w:rFonts w:ascii="Times New Roman" w:hAnsi="Times New Roman" w:cs="Times New Roman"/>
          <w:color w:val="000000" w:themeColor="text1"/>
          <w:sz w:val="24"/>
          <w:szCs w:val="24"/>
          <w:lang w:val="en-GB"/>
        </w:rPr>
        <w:t>both in printed format and by electronic means, and other known or unknown devices, in open access and under the Creative Commons international license with Attribution 4.0 International (CC BY 4.0). The authors accept that their name be included in the publication, together with their unique registration code in ORCID.</w:t>
      </w:r>
    </w:p>
    <w:p w:rsidR="000459F7" w:rsidRPr="00AB5830" w:rsidRDefault="000459F7" w:rsidP="00AB5830">
      <w:pPr>
        <w:spacing w:after="0" w:line="240" w:lineRule="auto"/>
        <w:jc w:val="both"/>
        <w:rPr>
          <w:rFonts w:ascii="Times New Roman" w:hAnsi="Times New Roman" w:cs="Times New Roman"/>
          <w:color w:val="000000" w:themeColor="text1"/>
          <w:sz w:val="24"/>
          <w:szCs w:val="24"/>
          <w:lang w:val="en-GB"/>
        </w:rPr>
      </w:pPr>
    </w:p>
    <w:p w:rsidR="00FF44B9" w:rsidRPr="000459F7" w:rsidRDefault="00FF44B9" w:rsidP="000459F7">
      <w:pPr>
        <w:pStyle w:val="Prrafodelista"/>
        <w:numPr>
          <w:ilvl w:val="0"/>
          <w:numId w:val="9"/>
        </w:num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In summary, by submitting a publication, the authors accept the following terms:</w:t>
      </w: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-They are responsible for the application, the content and the opinions expressed in the manuscripts sent to</w:t>
      </w:r>
      <w:r w:rsidR="000E3947">
        <w:rPr>
          <w:rFonts w:ascii="Times New Roman" w:hAnsi="Times New Roman" w:cs="Times New Roman"/>
          <w:b/>
          <w:i/>
          <w:color w:val="000000" w:themeColor="text1"/>
          <w:sz w:val="24"/>
          <w:szCs w:val="24"/>
          <w:lang w:val="en-GB"/>
        </w:rPr>
        <w:t xml:space="preserve"> </w:t>
      </w:r>
      <w:proofErr w:type="spellStart"/>
      <w:r w:rsidR="000E3947" w:rsidRPr="000E3947">
        <w:rPr>
          <w:rFonts w:ascii="Times New Roman" w:hAnsi="Times New Roman" w:cs="Times New Roman"/>
          <w:i/>
          <w:color w:val="000000" w:themeColor="text1"/>
          <w:sz w:val="24"/>
          <w:szCs w:val="24"/>
          <w:lang w:val="en-GB"/>
        </w:rPr>
        <w:t>InMediaciones</w:t>
      </w:r>
      <w:proofErr w:type="spellEnd"/>
      <w:r w:rsidR="000E3947" w:rsidRPr="000E3947">
        <w:rPr>
          <w:rFonts w:ascii="Times New Roman" w:hAnsi="Times New Roman" w:cs="Times New Roman"/>
          <w:i/>
          <w:color w:val="000000" w:themeColor="text1"/>
          <w:sz w:val="24"/>
          <w:szCs w:val="24"/>
          <w:lang w:val="en-GB"/>
        </w:rPr>
        <w:t xml:space="preserve"> de la </w:t>
      </w:r>
      <w:proofErr w:type="spellStart"/>
      <w:r w:rsidR="000E3947" w:rsidRPr="000E3947">
        <w:rPr>
          <w:rFonts w:ascii="Times New Roman" w:hAnsi="Times New Roman" w:cs="Times New Roman"/>
          <w:i/>
          <w:color w:val="000000" w:themeColor="text1"/>
          <w:sz w:val="24"/>
          <w:szCs w:val="24"/>
          <w:lang w:val="en-GB"/>
        </w:rPr>
        <w:t>Comunicación</w:t>
      </w:r>
      <w:proofErr w:type="spellEnd"/>
      <w:r w:rsidRPr="000E3947">
        <w:rPr>
          <w:rFonts w:ascii="Times New Roman" w:hAnsi="Times New Roman" w:cs="Times New Roman"/>
          <w:i/>
          <w:color w:val="000000" w:themeColor="text1"/>
          <w:sz w:val="24"/>
          <w:szCs w:val="24"/>
          <w:lang w:val="en-GB"/>
        </w:rPr>
        <w:t>.</w:t>
      </w:r>
      <w:r w:rsidRPr="00AB5830">
        <w:rPr>
          <w:rFonts w:ascii="Times New Roman" w:hAnsi="Times New Roman" w:cs="Times New Roman"/>
          <w:color w:val="000000" w:themeColor="text1"/>
          <w:sz w:val="24"/>
          <w:szCs w:val="24"/>
          <w:lang w:val="en-GB"/>
        </w:rPr>
        <w:t xml:space="preserve"> They must guarantee that they are </w:t>
      </w:r>
      <w:r w:rsidRPr="00AB5830">
        <w:rPr>
          <w:rFonts w:ascii="Times New Roman" w:hAnsi="Times New Roman" w:cs="Times New Roman"/>
          <w:color w:val="000000" w:themeColor="text1"/>
          <w:sz w:val="24"/>
          <w:szCs w:val="24"/>
          <w:lang w:val="en-GB"/>
        </w:rPr>
        <w:lastRenderedPageBreak/>
        <w:t xml:space="preserve">the owners or co-owners of the nominated manuscript and, therefore, </w:t>
      </w:r>
      <w:proofErr w:type="gramStart"/>
      <w:r w:rsidRPr="00AB5830">
        <w:rPr>
          <w:rFonts w:ascii="Times New Roman" w:hAnsi="Times New Roman" w:cs="Times New Roman"/>
          <w:color w:val="000000" w:themeColor="text1"/>
          <w:sz w:val="24"/>
          <w:szCs w:val="24"/>
          <w:lang w:val="en-GB"/>
        </w:rPr>
        <w:t>they also</w:t>
      </w:r>
      <w:proofErr w:type="gramEnd"/>
      <w:r w:rsidRPr="00AB5830">
        <w:rPr>
          <w:rFonts w:ascii="Times New Roman" w:hAnsi="Times New Roman" w:cs="Times New Roman"/>
          <w:color w:val="000000" w:themeColor="text1"/>
          <w:sz w:val="24"/>
          <w:szCs w:val="24"/>
          <w:lang w:val="en-GB"/>
        </w:rPr>
        <w:t xml:space="preserve"> own their intellectual property rights and do not infringe the copyrights of third parties.</w:t>
      </w: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-In the case of manuscripts postulated by two or more authors, they must indicate the order of appearance and, at the end of the manuscript, indicate in percentages the contribution made by each author.</w:t>
      </w: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 xml:space="preserve">-In the event that the submitted manuscript includes advances in research previously presented in Conferences, Colloquia and / or Congresses or has its origin in a graduate or postgraduate thesis, the authors must include an explanatory </w:t>
      </w:r>
      <w:r w:rsidR="00FC0611">
        <w:rPr>
          <w:rFonts w:ascii="Times New Roman" w:hAnsi="Times New Roman" w:cs="Times New Roman"/>
          <w:color w:val="000000" w:themeColor="text1"/>
          <w:sz w:val="24"/>
          <w:szCs w:val="24"/>
          <w:lang w:val="en-GB"/>
        </w:rPr>
        <w:t xml:space="preserve">note indicating where they </w:t>
      </w:r>
      <w:proofErr w:type="gramStart"/>
      <w:r w:rsidR="00FC0611">
        <w:rPr>
          <w:rFonts w:ascii="Times New Roman" w:hAnsi="Times New Roman" w:cs="Times New Roman"/>
          <w:color w:val="000000" w:themeColor="text1"/>
          <w:sz w:val="24"/>
          <w:szCs w:val="24"/>
          <w:lang w:val="en-GB"/>
        </w:rPr>
        <w:t xml:space="preserve">were </w:t>
      </w:r>
      <w:bookmarkStart w:id="0" w:name="_GoBack"/>
      <w:bookmarkEnd w:id="0"/>
      <w:r w:rsidRPr="00AB5830">
        <w:rPr>
          <w:rFonts w:ascii="Times New Roman" w:hAnsi="Times New Roman" w:cs="Times New Roman"/>
          <w:color w:val="000000" w:themeColor="text1"/>
          <w:sz w:val="24"/>
          <w:szCs w:val="24"/>
          <w:lang w:val="en-GB"/>
        </w:rPr>
        <w:t>first presented</w:t>
      </w:r>
      <w:proofErr w:type="gramEnd"/>
      <w:r w:rsidRPr="00AB5830">
        <w:rPr>
          <w:rFonts w:ascii="Times New Roman" w:hAnsi="Times New Roman" w:cs="Times New Roman"/>
          <w:color w:val="000000" w:themeColor="text1"/>
          <w:sz w:val="24"/>
          <w:szCs w:val="24"/>
          <w:lang w:val="en-GB"/>
        </w:rPr>
        <w:t>.</w:t>
      </w: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-They undertake to inform the</w:t>
      </w:r>
      <w:r w:rsidR="00FC0611">
        <w:rPr>
          <w:rFonts w:ascii="Times New Roman" w:hAnsi="Times New Roman" w:cs="Times New Roman"/>
          <w:color w:val="000000" w:themeColor="text1"/>
          <w:sz w:val="24"/>
          <w:szCs w:val="24"/>
          <w:lang w:val="en-GB"/>
        </w:rPr>
        <w:t xml:space="preserve"> Director, the </w:t>
      </w:r>
      <w:r w:rsidR="00FC0611" w:rsidRPr="00FC0611">
        <w:rPr>
          <w:rFonts w:ascii="Times New Roman" w:hAnsi="Times New Roman" w:cs="Times New Roman"/>
          <w:color w:val="000000" w:themeColor="text1"/>
          <w:sz w:val="24"/>
          <w:szCs w:val="24"/>
          <w:lang w:val="en-US"/>
        </w:rPr>
        <w:t>Associate Editors</w:t>
      </w:r>
      <w:r w:rsidR="00FC0611">
        <w:rPr>
          <w:rFonts w:ascii="Times New Roman" w:hAnsi="Times New Roman" w:cs="Times New Roman"/>
          <w:color w:val="000000" w:themeColor="text1"/>
          <w:sz w:val="24"/>
          <w:szCs w:val="24"/>
          <w:lang w:val="en-GB"/>
        </w:rPr>
        <w:t xml:space="preserve">, the Academic </w:t>
      </w:r>
      <w:r w:rsidRPr="00AB5830">
        <w:rPr>
          <w:rFonts w:ascii="Times New Roman" w:hAnsi="Times New Roman" w:cs="Times New Roman"/>
          <w:color w:val="000000" w:themeColor="text1"/>
          <w:sz w:val="24"/>
          <w:szCs w:val="24"/>
          <w:lang w:val="en-GB"/>
        </w:rPr>
        <w:t xml:space="preserve">Committee and </w:t>
      </w:r>
      <w:r w:rsidR="00FC0611">
        <w:rPr>
          <w:rFonts w:ascii="Times New Roman" w:hAnsi="Times New Roman" w:cs="Times New Roman"/>
          <w:color w:val="000000" w:themeColor="text1"/>
          <w:sz w:val="24"/>
          <w:szCs w:val="24"/>
          <w:lang w:val="en-GB"/>
        </w:rPr>
        <w:t xml:space="preserve">the </w:t>
      </w:r>
      <w:r w:rsidRPr="00AB5830">
        <w:rPr>
          <w:rFonts w:ascii="Times New Roman" w:hAnsi="Times New Roman" w:cs="Times New Roman"/>
          <w:color w:val="000000" w:themeColor="text1"/>
          <w:sz w:val="24"/>
          <w:szCs w:val="24"/>
          <w:lang w:val="en-GB"/>
        </w:rPr>
        <w:t>Guest Editor when they detect a relevant error in the published manuscripts, in order to rectify and introduce the necessary corrections.</w:t>
      </w:r>
    </w:p>
    <w:p w:rsidR="00FF44B9" w:rsidRPr="00AB5830" w:rsidRDefault="00FF44B9" w:rsidP="00AB5830">
      <w:pPr>
        <w:spacing w:after="0" w:line="240" w:lineRule="auto"/>
        <w:jc w:val="both"/>
        <w:rPr>
          <w:rFonts w:ascii="Times New Roman" w:hAnsi="Times New Roman" w:cs="Times New Roman"/>
          <w:color w:val="000000" w:themeColor="text1"/>
          <w:sz w:val="24"/>
          <w:szCs w:val="24"/>
          <w:lang w:val="en-GB"/>
        </w:rPr>
      </w:pPr>
    </w:p>
    <w:p w:rsidR="00FB3D5C" w:rsidRPr="00AB5830" w:rsidRDefault="00FF44B9"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 xml:space="preserve">-They undertake to recognize and indicate possible conflicts of interest that </w:t>
      </w:r>
      <w:proofErr w:type="gramStart"/>
      <w:r w:rsidRPr="00AB5830">
        <w:rPr>
          <w:rFonts w:ascii="Times New Roman" w:hAnsi="Times New Roman" w:cs="Times New Roman"/>
          <w:color w:val="000000" w:themeColor="text1"/>
          <w:sz w:val="24"/>
          <w:szCs w:val="24"/>
          <w:lang w:val="en-GB"/>
        </w:rPr>
        <w:t>could be perceived</w:t>
      </w:r>
      <w:proofErr w:type="gramEnd"/>
      <w:r w:rsidRPr="00AB5830">
        <w:rPr>
          <w:rFonts w:ascii="Times New Roman" w:hAnsi="Times New Roman" w:cs="Times New Roman"/>
          <w:color w:val="000000" w:themeColor="text1"/>
          <w:sz w:val="24"/>
          <w:szCs w:val="24"/>
          <w:lang w:val="en-GB"/>
        </w:rPr>
        <w:t xml:space="preserve"> as bias in the manuscript. In this sense, and in the event that the authors of the manuscript receive any type of financial support, they must include a note indicating its origin. </w:t>
      </w: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
    <w:p w:rsidR="00756BDF" w:rsidRPr="000459F7" w:rsidRDefault="00756BDF" w:rsidP="000459F7">
      <w:pPr>
        <w:pStyle w:val="Prrafodelista"/>
        <w:numPr>
          <w:ilvl w:val="0"/>
          <w:numId w:val="9"/>
        </w:numPr>
        <w:spacing w:after="0" w:line="240" w:lineRule="auto"/>
        <w:jc w:val="both"/>
        <w:rPr>
          <w:rFonts w:ascii="Times New Roman" w:hAnsi="Times New Roman" w:cs="Times New Roman"/>
          <w:b/>
          <w:color w:val="000000" w:themeColor="text1"/>
          <w:sz w:val="24"/>
          <w:szCs w:val="24"/>
          <w:lang w:val="en-GB"/>
        </w:rPr>
      </w:pPr>
      <w:r w:rsidRPr="000459F7">
        <w:rPr>
          <w:rFonts w:ascii="Times New Roman" w:hAnsi="Times New Roman" w:cs="Times New Roman"/>
          <w:b/>
          <w:color w:val="000000" w:themeColor="text1"/>
          <w:sz w:val="24"/>
          <w:szCs w:val="24"/>
          <w:lang w:val="en-GB"/>
        </w:rPr>
        <w:t>Rights of the author on the nominated manuscript</w:t>
      </w: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1- The authors declare that the submitted manuscript is original and an unpublished product of their research.</w:t>
      </w: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 xml:space="preserve">2- The authors declare to agree with the plagiarism policies expressed on the website of the journal </w:t>
      </w:r>
      <w:proofErr w:type="spellStart"/>
      <w:r w:rsidR="00FC0611" w:rsidRPr="00FC0611">
        <w:rPr>
          <w:rFonts w:ascii="Times New Roman" w:hAnsi="Times New Roman" w:cs="Times New Roman"/>
          <w:i/>
          <w:color w:val="000000" w:themeColor="text1"/>
          <w:sz w:val="24"/>
          <w:szCs w:val="24"/>
          <w:lang w:val="en-GB"/>
        </w:rPr>
        <w:t>InMediaciones</w:t>
      </w:r>
      <w:proofErr w:type="spellEnd"/>
      <w:r w:rsidR="00FC0611" w:rsidRPr="00FC0611">
        <w:rPr>
          <w:rFonts w:ascii="Times New Roman" w:hAnsi="Times New Roman" w:cs="Times New Roman"/>
          <w:i/>
          <w:color w:val="000000" w:themeColor="text1"/>
          <w:sz w:val="24"/>
          <w:szCs w:val="24"/>
          <w:lang w:val="en-GB"/>
        </w:rPr>
        <w:t xml:space="preserve"> de la </w:t>
      </w:r>
      <w:proofErr w:type="spellStart"/>
      <w:r w:rsidR="00FC0611" w:rsidRPr="00FC0611">
        <w:rPr>
          <w:rFonts w:ascii="Times New Roman" w:hAnsi="Times New Roman" w:cs="Times New Roman"/>
          <w:i/>
          <w:color w:val="000000" w:themeColor="text1"/>
          <w:sz w:val="24"/>
          <w:szCs w:val="24"/>
          <w:lang w:val="en-GB"/>
        </w:rPr>
        <w:t>Comunicación</w:t>
      </w:r>
      <w:proofErr w:type="spellEnd"/>
      <w:r w:rsidR="00FC0611" w:rsidRPr="00FC0611">
        <w:rPr>
          <w:rFonts w:ascii="Times New Roman" w:hAnsi="Times New Roman" w:cs="Times New Roman"/>
          <w:i/>
          <w:color w:val="000000" w:themeColor="text1"/>
          <w:sz w:val="24"/>
          <w:szCs w:val="24"/>
          <w:lang w:val="en-GB"/>
        </w:rPr>
        <w:t>.</w:t>
      </w:r>
      <w:r w:rsidR="00FC0611">
        <w:rPr>
          <w:rFonts w:ascii="Times New Roman" w:hAnsi="Times New Roman" w:cs="Times New Roman"/>
          <w:color w:val="000000" w:themeColor="text1"/>
          <w:sz w:val="24"/>
          <w:szCs w:val="24"/>
          <w:lang w:val="en-GB"/>
        </w:rPr>
        <w:t xml:space="preserve"> </w:t>
      </w:r>
      <w:r w:rsidRPr="00AB5830">
        <w:rPr>
          <w:rFonts w:ascii="Times New Roman" w:hAnsi="Times New Roman" w:cs="Times New Roman"/>
          <w:color w:val="000000" w:themeColor="text1"/>
          <w:sz w:val="24"/>
          <w:szCs w:val="24"/>
          <w:lang w:val="en-GB"/>
        </w:rPr>
        <w:t xml:space="preserve">Therefore, the authors consent to the use of the </w:t>
      </w:r>
      <w:proofErr w:type="spellStart"/>
      <w:r w:rsidRPr="00AB5830">
        <w:rPr>
          <w:rFonts w:ascii="Times New Roman" w:hAnsi="Times New Roman" w:cs="Times New Roman"/>
          <w:color w:val="000000" w:themeColor="text1"/>
          <w:sz w:val="24"/>
          <w:szCs w:val="24"/>
          <w:lang w:val="en-GB"/>
        </w:rPr>
        <w:t>Turnitin</w:t>
      </w:r>
      <w:proofErr w:type="spellEnd"/>
      <w:r w:rsidRPr="00AB5830">
        <w:rPr>
          <w:rFonts w:ascii="Times New Roman" w:hAnsi="Times New Roman" w:cs="Times New Roman"/>
          <w:color w:val="000000" w:themeColor="text1"/>
          <w:sz w:val="24"/>
          <w:szCs w:val="24"/>
          <w:lang w:val="en-GB"/>
        </w:rPr>
        <w:t xml:space="preserve"> tool to control plagiarism of the submitted manuscripts.</w:t>
      </w: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r w:rsidRPr="00AB5830">
        <w:rPr>
          <w:rFonts w:ascii="Times New Roman" w:hAnsi="Times New Roman" w:cs="Times New Roman"/>
          <w:color w:val="000000" w:themeColor="text1"/>
          <w:sz w:val="24"/>
          <w:szCs w:val="24"/>
          <w:lang w:val="en-GB"/>
        </w:rPr>
        <w:t>3- The authors declare to have rights and / or consent for the use of images and complementary information of the submitted manuscript.</w:t>
      </w: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roofErr w:type="gramStart"/>
      <w:r w:rsidRPr="00AB5830">
        <w:rPr>
          <w:rFonts w:ascii="Times New Roman" w:hAnsi="Times New Roman" w:cs="Times New Roman"/>
          <w:color w:val="000000" w:themeColor="text1"/>
          <w:sz w:val="24"/>
          <w:szCs w:val="24"/>
          <w:lang w:val="en-GB"/>
        </w:rPr>
        <w:t>4- In case the manuscript is accepted, the authors authorize the Universidad ORT Uruguay, to include the text in the journal</w:t>
      </w:r>
      <w:r w:rsidR="00FC0611">
        <w:rPr>
          <w:rFonts w:ascii="Times New Roman" w:hAnsi="Times New Roman" w:cs="Times New Roman"/>
          <w:color w:val="000000" w:themeColor="text1"/>
          <w:sz w:val="24"/>
          <w:szCs w:val="24"/>
          <w:lang w:val="en-GB"/>
        </w:rPr>
        <w:t xml:space="preserve"> </w:t>
      </w:r>
      <w:proofErr w:type="spellStart"/>
      <w:r w:rsidR="00FC0611" w:rsidRPr="00FC0611">
        <w:rPr>
          <w:rFonts w:ascii="Times New Roman" w:hAnsi="Times New Roman" w:cs="Times New Roman"/>
          <w:i/>
          <w:color w:val="000000" w:themeColor="text1"/>
          <w:sz w:val="24"/>
          <w:szCs w:val="24"/>
          <w:lang w:val="en-GB"/>
        </w:rPr>
        <w:t>InMediaciones</w:t>
      </w:r>
      <w:proofErr w:type="spellEnd"/>
      <w:r w:rsidR="00FC0611" w:rsidRPr="00FC0611">
        <w:rPr>
          <w:rFonts w:ascii="Times New Roman" w:hAnsi="Times New Roman" w:cs="Times New Roman"/>
          <w:i/>
          <w:color w:val="000000" w:themeColor="text1"/>
          <w:sz w:val="24"/>
          <w:szCs w:val="24"/>
          <w:lang w:val="en-GB"/>
        </w:rPr>
        <w:t xml:space="preserve"> de la </w:t>
      </w:r>
      <w:proofErr w:type="spellStart"/>
      <w:r w:rsidR="00FC0611" w:rsidRPr="00FC0611">
        <w:rPr>
          <w:rFonts w:ascii="Times New Roman" w:hAnsi="Times New Roman" w:cs="Times New Roman"/>
          <w:i/>
          <w:color w:val="000000" w:themeColor="text1"/>
          <w:sz w:val="24"/>
          <w:szCs w:val="24"/>
          <w:lang w:val="en-GB"/>
        </w:rPr>
        <w:t>Comunicación</w:t>
      </w:r>
      <w:proofErr w:type="spellEnd"/>
      <w:r w:rsidR="00FC0611">
        <w:rPr>
          <w:rFonts w:ascii="Times New Roman" w:hAnsi="Times New Roman" w:cs="Times New Roman"/>
          <w:color w:val="000000" w:themeColor="text1"/>
          <w:sz w:val="24"/>
          <w:szCs w:val="24"/>
          <w:lang w:val="en-GB"/>
        </w:rPr>
        <w:t xml:space="preserve"> </w:t>
      </w:r>
      <w:r w:rsidRPr="00AB5830">
        <w:rPr>
          <w:rFonts w:ascii="Times New Roman" w:hAnsi="Times New Roman" w:cs="Times New Roman"/>
          <w:color w:val="000000" w:themeColor="text1"/>
          <w:sz w:val="24"/>
          <w:szCs w:val="24"/>
          <w:lang w:val="en-GB"/>
        </w:rPr>
        <w:t>and be able to reproduce it, distribute it, exhibit it and communicate it both in the country and abro</w:t>
      </w:r>
      <w:r w:rsidR="00FC0611">
        <w:rPr>
          <w:rFonts w:ascii="Times New Roman" w:hAnsi="Times New Roman" w:cs="Times New Roman"/>
          <w:color w:val="000000" w:themeColor="text1"/>
          <w:sz w:val="24"/>
          <w:szCs w:val="24"/>
          <w:lang w:val="en-GB"/>
        </w:rPr>
        <w:t>ad by printed, electronic, CD, I</w:t>
      </w:r>
      <w:r w:rsidRPr="00AB5830">
        <w:rPr>
          <w:rFonts w:ascii="Times New Roman" w:hAnsi="Times New Roman" w:cs="Times New Roman"/>
          <w:color w:val="000000" w:themeColor="text1"/>
          <w:sz w:val="24"/>
          <w:szCs w:val="24"/>
          <w:lang w:val="en-GB"/>
        </w:rPr>
        <w:t>nternet or other known means or to be known whenever its use is intended to disseminate the work in the national and international scientific and academic community and no profit is pursued, while as author / s the moral and economic rights of the article will be preserved.</w:t>
      </w:r>
      <w:proofErr w:type="gramEnd"/>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
    <w:tbl>
      <w:tblPr>
        <w:tblW w:w="0" w:type="auto"/>
        <w:tblInd w:w="103" w:type="dxa"/>
        <w:tblLayout w:type="fixed"/>
        <w:tblCellMar>
          <w:left w:w="0" w:type="dxa"/>
          <w:right w:w="0" w:type="dxa"/>
        </w:tblCellMar>
        <w:tblLook w:val="01E0" w:firstRow="1" w:lastRow="1" w:firstColumn="1" w:lastColumn="1" w:noHBand="0" w:noVBand="0"/>
      </w:tblPr>
      <w:tblGrid>
        <w:gridCol w:w="3043"/>
        <w:gridCol w:w="2928"/>
        <w:gridCol w:w="2748"/>
      </w:tblGrid>
      <w:tr w:rsidR="00756BDF" w:rsidRPr="00AB5830" w:rsidTr="000041F1">
        <w:trPr>
          <w:trHeight w:hRule="exact" w:val="254"/>
        </w:trPr>
        <w:tc>
          <w:tcPr>
            <w:tcW w:w="3043"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spacing w:after="0" w:line="242" w:lineRule="exact"/>
              <w:ind w:left="772" w:right="-20"/>
              <w:jc w:val="both"/>
              <w:rPr>
                <w:rFonts w:ascii="Times New Roman" w:eastAsia="Calibri" w:hAnsi="Times New Roman" w:cs="Times New Roman"/>
                <w:sz w:val="24"/>
                <w:szCs w:val="24"/>
                <w:lang w:val="en-GB"/>
              </w:rPr>
            </w:pPr>
            <w:r w:rsidRPr="00AB5830">
              <w:rPr>
                <w:rFonts w:ascii="Times New Roman" w:eastAsia="Calibri" w:hAnsi="Times New Roman" w:cs="Times New Roman"/>
                <w:spacing w:val="1"/>
                <w:sz w:val="24"/>
                <w:szCs w:val="24"/>
                <w:lang w:val="en-GB"/>
              </w:rPr>
              <w:lastRenderedPageBreak/>
              <w:t>Complete name</w:t>
            </w:r>
            <w:r w:rsidRPr="00AB5830">
              <w:rPr>
                <w:rFonts w:ascii="Times New Roman" w:eastAsia="Calibri" w:hAnsi="Times New Roman" w:cs="Times New Roman"/>
                <w:sz w:val="24"/>
                <w:szCs w:val="24"/>
                <w:lang w:val="en-GB"/>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tabs>
                <w:tab w:val="left" w:pos="970"/>
              </w:tabs>
              <w:spacing w:after="0" w:line="242" w:lineRule="exact"/>
              <w:ind w:left="261" w:right="1177" w:firstLine="426"/>
              <w:jc w:val="both"/>
              <w:rPr>
                <w:rFonts w:ascii="Times New Roman" w:eastAsia="Calibri" w:hAnsi="Times New Roman" w:cs="Times New Roman"/>
                <w:sz w:val="24"/>
                <w:szCs w:val="24"/>
                <w:lang w:val="en-GB"/>
              </w:rPr>
            </w:pPr>
            <w:r w:rsidRPr="00AB5830">
              <w:rPr>
                <w:rFonts w:ascii="Times New Roman" w:eastAsia="Calibri" w:hAnsi="Times New Roman" w:cs="Times New Roman"/>
                <w:spacing w:val="1"/>
                <w:sz w:val="24"/>
                <w:szCs w:val="24"/>
                <w:lang w:val="en-GB"/>
              </w:rPr>
              <w:t>Signature</w:t>
            </w:r>
            <w:r w:rsidRPr="00AB5830">
              <w:rPr>
                <w:rFonts w:ascii="Times New Roman" w:eastAsia="Calibri" w:hAnsi="Times New Roman" w:cs="Times New Roman"/>
                <w:w w:val="99"/>
                <w:sz w:val="24"/>
                <w:szCs w:val="24"/>
                <w:lang w:val="en-GB"/>
              </w:rPr>
              <w:t xml:space="preserve"> Signature</w:t>
            </w:r>
          </w:p>
        </w:tc>
        <w:tc>
          <w:tcPr>
            <w:tcW w:w="274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spacing w:after="0" w:line="242" w:lineRule="exact"/>
              <w:ind w:left="1092" w:right="1080"/>
              <w:jc w:val="both"/>
              <w:rPr>
                <w:rFonts w:ascii="Times New Roman" w:eastAsia="Calibri" w:hAnsi="Times New Roman" w:cs="Times New Roman"/>
                <w:sz w:val="24"/>
                <w:szCs w:val="24"/>
                <w:lang w:val="en-GB"/>
              </w:rPr>
            </w:pPr>
            <w:r w:rsidRPr="00AB5830">
              <w:rPr>
                <w:rFonts w:ascii="Times New Roman" w:eastAsia="Calibri" w:hAnsi="Times New Roman" w:cs="Times New Roman"/>
                <w:spacing w:val="1"/>
                <w:sz w:val="24"/>
                <w:szCs w:val="24"/>
                <w:lang w:val="en-GB"/>
              </w:rPr>
              <w:t>Date</w:t>
            </w:r>
          </w:p>
        </w:tc>
      </w:tr>
      <w:tr w:rsidR="00756BDF" w:rsidRPr="00AB5830" w:rsidTr="000041F1">
        <w:trPr>
          <w:trHeight w:hRule="exact" w:val="744"/>
        </w:trPr>
        <w:tc>
          <w:tcPr>
            <w:tcW w:w="3043"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spacing w:after="0" w:line="193" w:lineRule="exact"/>
              <w:ind w:left="102" w:right="-20"/>
              <w:jc w:val="both"/>
              <w:rPr>
                <w:rFonts w:ascii="Times New Roman" w:eastAsia="Calibri" w:hAnsi="Times New Roman" w:cs="Times New Roman"/>
                <w:sz w:val="24"/>
                <w:szCs w:val="24"/>
                <w:lang w:val="en-GB"/>
              </w:rPr>
            </w:pPr>
            <w:r w:rsidRPr="00AB5830">
              <w:rPr>
                <w:rFonts w:ascii="Times New Roman" w:eastAsia="Calibri" w:hAnsi="Times New Roman" w:cs="Times New Roman"/>
                <w:spacing w:val="1"/>
                <w:sz w:val="24"/>
                <w:szCs w:val="24"/>
                <w:lang w:val="en-GB"/>
              </w:rPr>
              <w:t>Author</w:t>
            </w:r>
          </w:p>
        </w:tc>
        <w:tc>
          <w:tcPr>
            <w:tcW w:w="292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jc w:val="both"/>
              <w:rPr>
                <w:rFonts w:ascii="Times New Roman" w:hAnsi="Times New Roman" w:cs="Times New Roman"/>
                <w:sz w:val="24"/>
                <w:szCs w:val="24"/>
                <w:lang w:val="en-GB"/>
              </w:rPr>
            </w:pPr>
          </w:p>
        </w:tc>
        <w:tc>
          <w:tcPr>
            <w:tcW w:w="274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jc w:val="both"/>
              <w:rPr>
                <w:rFonts w:ascii="Times New Roman" w:hAnsi="Times New Roman" w:cs="Times New Roman"/>
                <w:sz w:val="24"/>
                <w:szCs w:val="24"/>
                <w:lang w:val="en-GB"/>
              </w:rPr>
            </w:pPr>
          </w:p>
        </w:tc>
      </w:tr>
      <w:tr w:rsidR="00756BDF" w:rsidRPr="00AB5830" w:rsidTr="000041F1">
        <w:trPr>
          <w:trHeight w:hRule="exact" w:val="742"/>
        </w:trPr>
        <w:tc>
          <w:tcPr>
            <w:tcW w:w="3043"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spacing w:after="0" w:line="193" w:lineRule="exact"/>
              <w:ind w:left="102" w:right="-20"/>
              <w:jc w:val="both"/>
              <w:rPr>
                <w:rFonts w:ascii="Times New Roman" w:eastAsia="Calibri" w:hAnsi="Times New Roman" w:cs="Times New Roman"/>
                <w:sz w:val="24"/>
                <w:szCs w:val="24"/>
                <w:lang w:val="en-GB"/>
              </w:rPr>
            </w:pPr>
            <w:r w:rsidRPr="00AB5830">
              <w:rPr>
                <w:rFonts w:ascii="Times New Roman" w:eastAsia="Calibri" w:hAnsi="Times New Roman" w:cs="Times New Roman"/>
                <w:spacing w:val="1"/>
                <w:sz w:val="24"/>
                <w:szCs w:val="24"/>
                <w:lang w:val="en-GB"/>
              </w:rPr>
              <w:t>Author</w:t>
            </w:r>
          </w:p>
        </w:tc>
        <w:tc>
          <w:tcPr>
            <w:tcW w:w="292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jc w:val="both"/>
              <w:rPr>
                <w:rFonts w:ascii="Times New Roman" w:hAnsi="Times New Roman" w:cs="Times New Roman"/>
                <w:sz w:val="24"/>
                <w:szCs w:val="24"/>
                <w:lang w:val="en-GB"/>
              </w:rPr>
            </w:pPr>
          </w:p>
        </w:tc>
        <w:tc>
          <w:tcPr>
            <w:tcW w:w="274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jc w:val="both"/>
              <w:rPr>
                <w:rFonts w:ascii="Times New Roman" w:hAnsi="Times New Roman" w:cs="Times New Roman"/>
                <w:sz w:val="24"/>
                <w:szCs w:val="24"/>
                <w:lang w:val="en-GB"/>
              </w:rPr>
            </w:pPr>
          </w:p>
        </w:tc>
      </w:tr>
      <w:tr w:rsidR="00756BDF" w:rsidRPr="00AB5830" w:rsidTr="000041F1">
        <w:trPr>
          <w:trHeight w:hRule="exact" w:val="742"/>
        </w:trPr>
        <w:tc>
          <w:tcPr>
            <w:tcW w:w="3043"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spacing w:after="0" w:line="193" w:lineRule="exact"/>
              <w:ind w:left="102" w:right="-20"/>
              <w:jc w:val="both"/>
              <w:rPr>
                <w:rFonts w:ascii="Times New Roman" w:eastAsia="Calibri" w:hAnsi="Times New Roman" w:cs="Times New Roman"/>
                <w:sz w:val="24"/>
                <w:szCs w:val="24"/>
                <w:lang w:val="en-GB"/>
              </w:rPr>
            </w:pPr>
            <w:r w:rsidRPr="00AB5830">
              <w:rPr>
                <w:rFonts w:ascii="Times New Roman" w:eastAsia="Calibri" w:hAnsi="Times New Roman" w:cs="Times New Roman"/>
                <w:spacing w:val="1"/>
                <w:sz w:val="24"/>
                <w:szCs w:val="24"/>
                <w:lang w:val="en-GB"/>
              </w:rPr>
              <w:t>Author</w:t>
            </w:r>
          </w:p>
        </w:tc>
        <w:tc>
          <w:tcPr>
            <w:tcW w:w="292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jc w:val="both"/>
              <w:rPr>
                <w:rFonts w:ascii="Times New Roman" w:hAnsi="Times New Roman" w:cs="Times New Roman"/>
                <w:sz w:val="24"/>
                <w:szCs w:val="24"/>
                <w:lang w:val="en-GB"/>
              </w:rPr>
            </w:pPr>
          </w:p>
        </w:tc>
        <w:tc>
          <w:tcPr>
            <w:tcW w:w="274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jc w:val="both"/>
              <w:rPr>
                <w:rFonts w:ascii="Times New Roman" w:hAnsi="Times New Roman" w:cs="Times New Roman"/>
                <w:sz w:val="24"/>
                <w:szCs w:val="24"/>
                <w:lang w:val="en-GB"/>
              </w:rPr>
            </w:pPr>
          </w:p>
        </w:tc>
      </w:tr>
      <w:tr w:rsidR="00756BDF" w:rsidRPr="00AB5830" w:rsidTr="000041F1">
        <w:trPr>
          <w:trHeight w:hRule="exact" w:val="742"/>
        </w:trPr>
        <w:tc>
          <w:tcPr>
            <w:tcW w:w="3043"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spacing w:after="0" w:line="193" w:lineRule="exact"/>
              <w:ind w:left="102" w:right="-20"/>
              <w:jc w:val="both"/>
              <w:rPr>
                <w:rFonts w:ascii="Times New Roman" w:eastAsia="Calibri" w:hAnsi="Times New Roman" w:cs="Times New Roman"/>
                <w:spacing w:val="1"/>
                <w:sz w:val="24"/>
                <w:szCs w:val="24"/>
                <w:lang w:val="en-GB"/>
              </w:rPr>
            </w:pPr>
            <w:r w:rsidRPr="00AB5830">
              <w:rPr>
                <w:rFonts w:ascii="Times New Roman" w:eastAsia="Calibri" w:hAnsi="Times New Roman" w:cs="Times New Roman"/>
                <w:spacing w:val="1"/>
                <w:sz w:val="24"/>
                <w:szCs w:val="24"/>
                <w:lang w:val="en-GB"/>
              </w:rPr>
              <w:t>Author</w:t>
            </w:r>
          </w:p>
        </w:tc>
        <w:tc>
          <w:tcPr>
            <w:tcW w:w="292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jc w:val="both"/>
              <w:rPr>
                <w:rFonts w:ascii="Times New Roman" w:hAnsi="Times New Roman" w:cs="Times New Roman"/>
                <w:sz w:val="24"/>
                <w:szCs w:val="24"/>
                <w:lang w:val="en-GB"/>
              </w:rPr>
            </w:pPr>
          </w:p>
        </w:tc>
        <w:tc>
          <w:tcPr>
            <w:tcW w:w="2748" w:type="dxa"/>
            <w:tcBorders>
              <w:top w:val="single" w:sz="4" w:space="0" w:color="000000"/>
              <w:left w:val="single" w:sz="4" w:space="0" w:color="000000"/>
              <w:bottom w:val="single" w:sz="4" w:space="0" w:color="000000"/>
              <w:right w:val="single" w:sz="4" w:space="0" w:color="000000"/>
            </w:tcBorders>
          </w:tcPr>
          <w:p w:rsidR="00756BDF" w:rsidRPr="00AB5830" w:rsidRDefault="00756BDF" w:rsidP="00AB5830">
            <w:pPr>
              <w:jc w:val="both"/>
              <w:rPr>
                <w:rFonts w:ascii="Times New Roman" w:hAnsi="Times New Roman" w:cs="Times New Roman"/>
                <w:sz w:val="24"/>
                <w:szCs w:val="24"/>
                <w:lang w:val="en-GB"/>
              </w:rPr>
            </w:pPr>
          </w:p>
        </w:tc>
      </w:tr>
    </w:tbl>
    <w:p w:rsidR="00756BDF" w:rsidRPr="00AB5830" w:rsidRDefault="00756BDF" w:rsidP="00AB5830">
      <w:pPr>
        <w:spacing w:after="0" w:line="240" w:lineRule="auto"/>
        <w:jc w:val="both"/>
        <w:rPr>
          <w:rFonts w:ascii="Times New Roman" w:hAnsi="Times New Roman" w:cs="Times New Roman"/>
          <w:color w:val="000000" w:themeColor="text1"/>
          <w:sz w:val="24"/>
          <w:szCs w:val="24"/>
          <w:lang w:val="en-GB"/>
        </w:rPr>
      </w:pPr>
    </w:p>
    <w:p w:rsidR="0085772F" w:rsidRPr="00863687" w:rsidRDefault="0085772F" w:rsidP="003413CE">
      <w:pPr>
        <w:spacing w:after="0" w:line="240" w:lineRule="auto"/>
        <w:jc w:val="both"/>
        <w:rPr>
          <w:rFonts w:ascii="Times New Roman" w:hAnsi="Times New Roman" w:cs="Times New Roman"/>
          <w:lang w:val="en-GB"/>
        </w:rPr>
      </w:pPr>
    </w:p>
    <w:p w:rsidR="00526F14" w:rsidRPr="00863687" w:rsidRDefault="00526F14" w:rsidP="00364ED3">
      <w:pPr>
        <w:spacing w:after="0" w:line="240" w:lineRule="auto"/>
        <w:rPr>
          <w:rFonts w:ascii="Times New Roman" w:hAnsi="Times New Roman" w:cs="Times New Roman"/>
          <w:lang w:val="en-GB"/>
        </w:rPr>
      </w:pPr>
    </w:p>
    <w:sectPr w:rsidR="00526F14" w:rsidRPr="00863687" w:rsidSect="004F559D">
      <w:headerReference w:type="default" r:id="rId7"/>
      <w:footerReference w:type="default" r:id="rId8"/>
      <w:pgSz w:w="12240" w:h="15840"/>
      <w:pgMar w:top="1417" w:right="1701" w:bottom="1417" w:left="1701" w:header="708" w:footer="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106" w:rsidRDefault="00F84106" w:rsidP="008D33B3">
      <w:pPr>
        <w:spacing w:after="0" w:line="240" w:lineRule="auto"/>
      </w:pPr>
      <w:r>
        <w:separator/>
      </w:r>
    </w:p>
  </w:endnote>
  <w:endnote w:type="continuationSeparator" w:id="0">
    <w:p w:rsidR="00F84106" w:rsidRDefault="00F84106" w:rsidP="008D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76" w:rsidRPr="001D5378" w:rsidRDefault="00ED4476" w:rsidP="004F559D">
    <w:pPr>
      <w:spacing w:after="0" w:line="240" w:lineRule="auto"/>
      <w:jc w:val="center"/>
      <w:rPr>
        <w:b/>
        <w:snapToGrid w:val="0"/>
      </w:rPr>
    </w:pPr>
    <w:r>
      <w:rPr>
        <w:b/>
        <w:snapToGrid w:val="0"/>
      </w:rPr>
      <w:t>Facultad de Comunicación y Diseño</w:t>
    </w:r>
  </w:p>
  <w:p w:rsidR="00ED4476" w:rsidRDefault="00ED4476" w:rsidP="004F559D">
    <w:pPr>
      <w:spacing w:after="0" w:line="240" w:lineRule="auto"/>
      <w:jc w:val="center"/>
      <w:rPr>
        <w:snapToGrid w:val="0"/>
        <w:sz w:val="14"/>
      </w:rPr>
    </w:pPr>
    <w:r>
      <w:rPr>
        <w:snapToGrid w:val="0"/>
        <w:sz w:val="14"/>
      </w:rPr>
      <w:t>Av. Uruguay 1185</w:t>
    </w:r>
  </w:p>
  <w:p w:rsidR="00ED4476" w:rsidRDefault="00ED4476" w:rsidP="004F559D">
    <w:pPr>
      <w:numPr>
        <w:ilvl w:val="1"/>
        <w:numId w:val="5"/>
      </w:numPr>
      <w:spacing w:after="0" w:line="240" w:lineRule="auto"/>
      <w:jc w:val="center"/>
      <w:rPr>
        <w:sz w:val="14"/>
      </w:rPr>
    </w:pPr>
    <w:r>
      <w:rPr>
        <w:snapToGrid w:val="0"/>
        <w:sz w:val="14"/>
      </w:rPr>
      <w:t xml:space="preserve"> Montevideo, Uruguay</w:t>
    </w:r>
  </w:p>
  <w:p w:rsidR="00ED4476" w:rsidRDefault="00ED4476" w:rsidP="004F559D">
    <w:pPr>
      <w:spacing w:after="0" w:line="240" w:lineRule="auto"/>
      <w:jc w:val="center"/>
      <w:rPr>
        <w:snapToGrid w:val="0"/>
        <w:sz w:val="14"/>
      </w:rPr>
    </w:pPr>
    <w:r>
      <w:rPr>
        <w:snapToGrid w:val="0"/>
        <w:sz w:val="14"/>
      </w:rPr>
      <w:t>Tel 2908 06 77    Fax 2908 6870</w:t>
    </w:r>
  </w:p>
  <w:p w:rsidR="00ED4476" w:rsidRDefault="00F84106" w:rsidP="004F559D">
    <w:pPr>
      <w:spacing w:after="0" w:line="240" w:lineRule="auto"/>
      <w:jc w:val="center"/>
      <w:rPr>
        <w:sz w:val="16"/>
      </w:rPr>
    </w:pPr>
    <w:hyperlink r:id="rId1" w:history="1">
      <w:r w:rsidR="00ED4476">
        <w:rPr>
          <w:rStyle w:val="Hipervnculo"/>
          <w:sz w:val="14"/>
        </w:rPr>
        <w:t>www.ort.edu.uy</w:t>
      </w:r>
    </w:hyperlink>
  </w:p>
  <w:p w:rsidR="00ED4476" w:rsidRDefault="00ED44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106" w:rsidRDefault="00F84106" w:rsidP="008D33B3">
      <w:pPr>
        <w:spacing w:after="0" w:line="240" w:lineRule="auto"/>
      </w:pPr>
      <w:r>
        <w:separator/>
      </w:r>
    </w:p>
  </w:footnote>
  <w:footnote w:type="continuationSeparator" w:id="0">
    <w:p w:rsidR="00F84106" w:rsidRDefault="00F84106" w:rsidP="008D3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76" w:rsidRDefault="00ED4476" w:rsidP="004F559D">
    <w:pPr>
      <w:pStyle w:val="Encabezado"/>
      <w:tabs>
        <w:tab w:val="clear" w:pos="4252"/>
        <w:tab w:val="clear" w:pos="8504"/>
        <w:tab w:val="left" w:pos="7965"/>
        <w:tab w:val="right" w:pos="8838"/>
      </w:tabs>
    </w:pPr>
    <w:r>
      <w:rPr>
        <w:noProof/>
      </w:rPr>
      <w:drawing>
        <wp:anchor distT="0" distB="0" distL="114300" distR="114300" simplePos="0" relativeHeight="251659264" behindDoc="1" locked="0" layoutInCell="1" allowOverlap="1">
          <wp:simplePos x="0" y="0"/>
          <wp:positionH relativeFrom="column">
            <wp:posOffset>-641985</wp:posOffset>
          </wp:positionH>
          <wp:positionV relativeFrom="paragraph">
            <wp:posOffset>-163830</wp:posOffset>
          </wp:positionV>
          <wp:extent cx="1590675" cy="712470"/>
          <wp:effectExtent l="0" t="0" r="9525"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12470"/>
                  </a:xfrm>
                  <a:prstGeom prst="rect">
                    <a:avLst/>
                  </a:prstGeom>
                  <a:noFill/>
                </pic:spPr>
              </pic:pic>
            </a:graphicData>
          </a:graphic>
        </wp:anchor>
      </w:drawing>
    </w:r>
    <w:r w:rsidRPr="008D33B3">
      <w:rPr>
        <w:noProof/>
      </w:rPr>
      <w:drawing>
        <wp:anchor distT="0" distB="0" distL="114300" distR="114300" simplePos="0" relativeHeight="251660288" behindDoc="1" locked="0" layoutInCell="1" allowOverlap="1">
          <wp:simplePos x="0" y="0"/>
          <wp:positionH relativeFrom="column">
            <wp:posOffset>4349115</wp:posOffset>
          </wp:positionH>
          <wp:positionV relativeFrom="paragraph">
            <wp:posOffset>-87630</wp:posOffset>
          </wp:positionV>
          <wp:extent cx="1790700" cy="537210"/>
          <wp:effectExtent l="0" t="0" r="0" b="0"/>
          <wp:wrapNone/>
          <wp:docPr id="15" name="Imagen 15" descr="C:\Users\Eugenia Pedrero\Desktop\Index InmCom\REDALyC\Nuevo 6-2019\LOGO REDALyC\Logo Inmediac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ugenia Pedrero\Desktop\Index InmCom\REDALyC\Nuevo 6-2019\LOGO REDALyC\Logo Inmediacion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537210"/>
                  </a:xfrm>
                  <a:prstGeom prst="rect">
                    <a:avLst/>
                  </a:prstGeom>
                  <a:noFill/>
                  <a:ln>
                    <a:noFill/>
                  </a:ln>
                </pic:spPr>
              </pic:pic>
            </a:graphicData>
          </a:graphic>
        </wp:anchor>
      </w:drawing>
    </w:r>
    <w:r>
      <w:tab/>
    </w:r>
    <w:r>
      <w:tab/>
    </w:r>
  </w:p>
  <w:p w:rsidR="00756BDF" w:rsidRDefault="00756BDF" w:rsidP="004F559D">
    <w:pPr>
      <w:pStyle w:val="Encabezado"/>
      <w:tabs>
        <w:tab w:val="clear" w:pos="4252"/>
        <w:tab w:val="clear" w:pos="8504"/>
        <w:tab w:val="left" w:pos="7965"/>
        <w:tab w:val="right" w:pos="8838"/>
      </w:tabs>
    </w:pPr>
  </w:p>
  <w:p w:rsidR="00756BDF" w:rsidRDefault="00756BDF" w:rsidP="004F559D">
    <w:pPr>
      <w:pStyle w:val="Encabezado"/>
      <w:tabs>
        <w:tab w:val="clear" w:pos="4252"/>
        <w:tab w:val="clear" w:pos="8504"/>
        <w:tab w:val="left" w:pos="7965"/>
        <w:tab w:val="right" w:pos="8838"/>
      </w:tabs>
    </w:pPr>
  </w:p>
  <w:p w:rsidR="00756BDF" w:rsidRDefault="00756BDF" w:rsidP="004F559D">
    <w:pPr>
      <w:pStyle w:val="Encabezado"/>
      <w:tabs>
        <w:tab w:val="clear" w:pos="4252"/>
        <w:tab w:val="clear" w:pos="8504"/>
        <w:tab w:val="left" w:pos="7965"/>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BDA"/>
    <w:multiLevelType w:val="multilevel"/>
    <w:tmpl w:val="08E23286"/>
    <w:lvl w:ilvl="0">
      <w:start w:val="11"/>
      <w:numFmt w:val="decimal"/>
      <w:lvlText w:val="%1"/>
      <w:lvlJc w:val="left"/>
      <w:pPr>
        <w:tabs>
          <w:tab w:val="num" w:pos="405"/>
        </w:tabs>
        <w:ind w:left="405" w:hanging="405"/>
      </w:pPr>
      <w:rPr>
        <w:rFonts w:hint="default"/>
      </w:rPr>
    </w:lvl>
    <w:lvl w:ilvl="1">
      <w:start w:val="100"/>
      <w:numFmt w:val="decimal"/>
      <w:lvlText w:val="%1.%2"/>
      <w:lvlJc w:val="left"/>
      <w:pPr>
        <w:tabs>
          <w:tab w:val="num" w:pos="405"/>
        </w:tabs>
        <w:ind w:left="405" w:hanging="405"/>
      </w:pPr>
      <w:rPr>
        <w:rFonts w:hint="default"/>
      </w:rPr>
    </w:lvl>
    <w:lvl w:ilvl="2">
      <w:start w:val="1"/>
      <w:numFmt w:val="decimal"/>
      <w:lvlText w:val="%1.%2.%3"/>
      <w:lvlJc w:val="left"/>
      <w:pPr>
        <w:tabs>
          <w:tab w:val="num" w:pos="405"/>
        </w:tabs>
        <w:ind w:left="405" w:hanging="4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 w15:restartNumberingAfterBreak="0">
    <w:nsid w:val="0DA112D2"/>
    <w:multiLevelType w:val="hybridMultilevel"/>
    <w:tmpl w:val="FB58197C"/>
    <w:lvl w:ilvl="0" w:tplc="94BA3984">
      <w:start w:val="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08E238E"/>
    <w:multiLevelType w:val="hybridMultilevel"/>
    <w:tmpl w:val="8B72FF66"/>
    <w:lvl w:ilvl="0" w:tplc="CFD6CB3E">
      <w:start w:val="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79C4EB8"/>
    <w:multiLevelType w:val="hybridMultilevel"/>
    <w:tmpl w:val="DD606F50"/>
    <w:lvl w:ilvl="0" w:tplc="46D2728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506A4"/>
    <w:multiLevelType w:val="hybridMultilevel"/>
    <w:tmpl w:val="4B961EEC"/>
    <w:lvl w:ilvl="0" w:tplc="09DA3980">
      <w:start w:val="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4591F18"/>
    <w:multiLevelType w:val="hybridMultilevel"/>
    <w:tmpl w:val="BE96F506"/>
    <w:lvl w:ilvl="0" w:tplc="786419CC">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70772B7"/>
    <w:multiLevelType w:val="hybridMultilevel"/>
    <w:tmpl w:val="CF1297CC"/>
    <w:lvl w:ilvl="0" w:tplc="77E04CA6">
      <w:start w:val="1"/>
      <w:numFmt w:val="decimal"/>
      <w:lvlText w:val="%1-"/>
      <w:lvlJc w:val="left"/>
      <w:pPr>
        <w:ind w:left="218" w:hanging="36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7" w15:restartNumberingAfterBreak="0">
    <w:nsid w:val="6E6E395B"/>
    <w:multiLevelType w:val="hybridMultilevel"/>
    <w:tmpl w:val="FF1C712C"/>
    <w:lvl w:ilvl="0" w:tplc="CFC67228">
      <w:start w:val="1"/>
      <w:numFmt w:val="decimal"/>
      <w:lvlText w:val="%1-"/>
      <w:lvlJc w:val="left"/>
      <w:pPr>
        <w:ind w:left="716" w:hanging="615"/>
      </w:pPr>
      <w:rPr>
        <w:rFonts w:hint="default"/>
      </w:rPr>
    </w:lvl>
    <w:lvl w:ilvl="1" w:tplc="2C0A0019" w:tentative="1">
      <w:start w:val="1"/>
      <w:numFmt w:val="lowerLetter"/>
      <w:lvlText w:val="%2."/>
      <w:lvlJc w:val="left"/>
      <w:pPr>
        <w:ind w:left="1181" w:hanging="360"/>
      </w:pPr>
    </w:lvl>
    <w:lvl w:ilvl="2" w:tplc="2C0A001B" w:tentative="1">
      <w:start w:val="1"/>
      <w:numFmt w:val="lowerRoman"/>
      <w:lvlText w:val="%3."/>
      <w:lvlJc w:val="right"/>
      <w:pPr>
        <w:ind w:left="1901" w:hanging="180"/>
      </w:pPr>
    </w:lvl>
    <w:lvl w:ilvl="3" w:tplc="2C0A000F" w:tentative="1">
      <w:start w:val="1"/>
      <w:numFmt w:val="decimal"/>
      <w:lvlText w:val="%4."/>
      <w:lvlJc w:val="left"/>
      <w:pPr>
        <w:ind w:left="2621" w:hanging="360"/>
      </w:pPr>
    </w:lvl>
    <w:lvl w:ilvl="4" w:tplc="2C0A0019" w:tentative="1">
      <w:start w:val="1"/>
      <w:numFmt w:val="lowerLetter"/>
      <w:lvlText w:val="%5."/>
      <w:lvlJc w:val="left"/>
      <w:pPr>
        <w:ind w:left="3341" w:hanging="360"/>
      </w:pPr>
    </w:lvl>
    <w:lvl w:ilvl="5" w:tplc="2C0A001B" w:tentative="1">
      <w:start w:val="1"/>
      <w:numFmt w:val="lowerRoman"/>
      <w:lvlText w:val="%6."/>
      <w:lvlJc w:val="right"/>
      <w:pPr>
        <w:ind w:left="4061" w:hanging="180"/>
      </w:pPr>
    </w:lvl>
    <w:lvl w:ilvl="6" w:tplc="2C0A000F" w:tentative="1">
      <w:start w:val="1"/>
      <w:numFmt w:val="decimal"/>
      <w:lvlText w:val="%7."/>
      <w:lvlJc w:val="left"/>
      <w:pPr>
        <w:ind w:left="4781" w:hanging="360"/>
      </w:pPr>
    </w:lvl>
    <w:lvl w:ilvl="7" w:tplc="2C0A0019" w:tentative="1">
      <w:start w:val="1"/>
      <w:numFmt w:val="lowerLetter"/>
      <w:lvlText w:val="%8."/>
      <w:lvlJc w:val="left"/>
      <w:pPr>
        <w:ind w:left="5501" w:hanging="360"/>
      </w:pPr>
    </w:lvl>
    <w:lvl w:ilvl="8" w:tplc="2C0A001B" w:tentative="1">
      <w:start w:val="1"/>
      <w:numFmt w:val="lowerRoman"/>
      <w:lvlText w:val="%9."/>
      <w:lvlJc w:val="right"/>
      <w:pPr>
        <w:ind w:left="6221" w:hanging="180"/>
      </w:pPr>
    </w:lvl>
  </w:abstractNum>
  <w:abstractNum w:abstractNumId="8" w15:restartNumberingAfterBreak="0">
    <w:nsid w:val="7D7E243F"/>
    <w:multiLevelType w:val="hybridMultilevel"/>
    <w:tmpl w:val="7DA0F4C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0"/>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D3"/>
    <w:rsid w:val="0001181C"/>
    <w:rsid w:val="000459F7"/>
    <w:rsid w:val="000C077D"/>
    <w:rsid w:val="000D2681"/>
    <w:rsid w:val="000E3947"/>
    <w:rsid w:val="001178F2"/>
    <w:rsid w:val="001934CC"/>
    <w:rsid w:val="001A3566"/>
    <w:rsid w:val="001B0D25"/>
    <w:rsid w:val="00216F13"/>
    <w:rsid w:val="00220AEC"/>
    <w:rsid w:val="002318B0"/>
    <w:rsid w:val="00264DD5"/>
    <w:rsid w:val="002C7C55"/>
    <w:rsid w:val="002F24B1"/>
    <w:rsid w:val="002F277E"/>
    <w:rsid w:val="003413CE"/>
    <w:rsid w:val="00351839"/>
    <w:rsid w:val="00364ED3"/>
    <w:rsid w:val="00432380"/>
    <w:rsid w:val="0043251A"/>
    <w:rsid w:val="004B7B7B"/>
    <w:rsid w:val="004F559D"/>
    <w:rsid w:val="005147DD"/>
    <w:rsid w:val="00526F14"/>
    <w:rsid w:val="0054693F"/>
    <w:rsid w:val="0055758F"/>
    <w:rsid w:val="00563CA9"/>
    <w:rsid w:val="005A6C21"/>
    <w:rsid w:val="006E1B2A"/>
    <w:rsid w:val="00756BDF"/>
    <w:rsid w:val="00810BA6"/>
    <w:rsid w:val="0085772F"/>
    <w:rsid w:val="00863687"/>
    <w:rsid w:val="008D33B3"/>
    <w:rsid w:val="008E237E"/>
    <w:rsid w:val="00AA287C"/>
    <w:rsid w:val="00AA78AD"/>
    <w:rsid w:val="00AB5830"/>
    <w:rsid w:val="00B302A5"/>
    <w:rsid w:val="00B37CCD"/>
    <w:rsid w:val="00BE22A6"/>
    <w:rsid w:val="00D21C20"/>
    <w:rsid w:val="00DE4110"/>
    <w:rsid w:val="00E208B2"/>
    <w:rsid w:val="00E34E71"/>
    <w:rsid w:val="00E714BB"/>
    <w:rsid w:val="00E73577"/>
    <w:rsid w:val="00EB3C8F"/>
    <w:rsid w:val="00EC0DD3"/>
    <w:rsid w:val="00ED4476"/>
    <w:rsid w:val="00EE34C1"/>
    <w:rsid w:val="00F03EEE"/>
    <w:rsid w:val="00F67B12"/>
    <w:rsid w:val="00F84106"/>
    <w:rsid w:val="00FB3D5C"/>
    <w:rsid w:val="00FC0611"/>
    <w:rsid w:val="00FF44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4042E"/>
  <w15:docId w15:val="{A4A1DAAF-543E-403A-9B46-33991713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81C"/>
    <w:rPr>
      <w:lang w:val="es-ES"/>
    </w:rPr>
  </w:style>
  <w:style w:type="paragraph" w:styleId="Ttulo2">
    <w:name w:val="heading 2"/>
    <w:basedOn w:val="Normal"/>
    <w:next w:val="Normal"/>
    <w:link w:val="Ttulo2Car"/>
    <w:uiPriority w:val="9"/>
    <w:unhideWhenUsed/>
    <w:qFormat/>
    <w:rsid w:val="00EC0D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563CA9"/>
    <w:rPr>
      <w:i/>
      <w:iCs/>
    </w:rPr>
  </w:style>
  <w:style w:type="paragraph" w:styleId="Encabezado">
    <w:name w:val="header"/>
    <w:basedOn w:val="Normal"/>
    <w:link w:val="EncabezadoCar"/>
    <w:uiPriority w:val="99"/>
    <w:unhideWhenUsed/>
    <w:rsid w:val="0085772F"/>
    <w:pPr>
      <w:widowControl w:val="0"/>
      <w:tabs>
        <w:tab w:val="center" w:pos="4252"/>
        <w:tab w:val="right" w:pos="8504"/>
      </w:tabs>
      <w:spacing w:after="0" w:line="240" w:lineRule="auto"/>
    </w:pPr>
    <w:rPr>
      <w:lang w:val="en-US"/>
    </w:rPr>
  </w:style>
  <w:style w:type="character" w:customStyle="1" w:styleId="EncabezadoCar">
    <w:name w:val="Encabezado Car"/>
    <w:basedOn w:val="Fuentedeprrafopredeter"/>
    <w:link w:val="Encabezado"/>
    <w:uiPriority w:val="99"/>
    <w:rsid w:val="0085772F"/>
  </w:style>
  <w:style w:type="paragraph" w:styleId="Piedepgina">
    <w:name w:val="footer"/>
    <w:basedOn w:val="Normal"/>
    <w:link w:val="PiedepginaCar"/>
    <w:uiPriority w:val="99"/>
    <w:unhideWhenUsed/>
    <w:rsid w:val="0085772F"/>
    <w:pPr>
      <w:widowControl w:val="0"/>
      <w:tabs>
        <w:tab w:val="center" w:pos="4252"/>
        <w:tab w:val="right" w:pos="8504"/>
      </w:tabs>
      <w:spacing w:after="0" w:line="240" w:lineRule="auto"/>
    </w:pPr>
    <w:rPr>
      <w:lang w:val="en-US"/>
    </w:rPr>
  </w:style>
  <w:style w:type="character" w:customStyle="1" w:styleId="PiedepginaCar">
    <w:name w:val="Pie de página Car"/>
    <w:basedOn w:val="Fuentedeprrafopredeter"/>
    <w:link w:val="Piedepgina"/>
    <w:uiPriority w:val="99"/>
    <w:rsid w:val="0085772F"/>
  </w:style>
  <w:style w:type="paragraph" w:styleId="Textodeglobo">
    <w:name w:val="Balloon Text"/>
    <w:basedOn w:val="Normal"/>
    <w:link w:val="TextodegloboCar"/>
    <w:uiPriority w:val="99"/>
    <w:semiHidden/>
    <w:unhideWhenUsed/>
    <w:rsid w:val="0085772F"/>
    <w:pPr>
      <w:widowControl w:val="0"/>
      <w:spacing w:after="0" w:line="240" w:lineRule="auto"/>
    </w:pPr>
    <w:rPr>
      <w:rFonts w:ascii="Tahoma" w:hAnsi="Tahoma" w:cs="Tahoma"/>
      <w:sz w:val="16"/>
      <w:szCs w:val="16"/>
      <w:lang w:val="en-US"/>
    </w:rPr>
  </w:style>
  <w:style w:type="character" w:customStyle="1" w:styleId="TextodegloboCar">
    <w:name w:val="Texto de globo Car"/>
    <w:basedOn w:val="Fuentedeprrafopredeter"/>
    <w:link w:val="Textodeglobo"/>
    <w:uiPriority w:val="99"/>
    <w:semiHidden/>
    <w:rsid w:val="0085772F"/>
    <w:rPr>
      <w:rFonts w:ascii="Tahoma" w:hAnsi="Tahoma" w:cs="Tahoma"/>
      <w:sz w:val="16"/>
      <w:szCs w:val="16"/>
    </w:rPr>
  </w:style>
  <w:style w:type="character" w:styleId="Hipervnculo">
    <w:name w:val="Hyperlink"/>
    <w:basedOn w:val="Fuentedeprrafopredeter"/>
    <w:uiPriority w:val="99"/>
    <w:unhideWhenUsed/>
    <w:rsid w:val="0085772F"/>
    <w:rPr>
      <w:color w:val="0563C1" w:themeColor="hyperlink"/>
      <w:u w:val="single"/>
    </w:rPr>
  </w:style>
  <w:style w:type="character" w:styleId="Textoennegrita">
    <w:name w:val="Strong"/>
    <w:basedOn w:val="Fuentedeprrafopredeter"/>
    <w:uiPriority w:val="22"/>
    <w:qFormat/>
    <w:rsid w:val="0085772F"/>
    <w:rPr>
      <w:b/>
      <w:bCs/>
    </w:rPr>
  </w:style>
  <w:style w:type="paragraph" w:styleId="Prrafodelista">
    <w:name w:val="List Paragraph"/>
    <w:basedOn w:val="Normal"/>
    <w:uiPriority w:val="34"/>
    <w:qFormat/>
    <w:rsid w:val="0085772F"/>
    <w:pPr>
      <w:widowControl w:val="0"/>
      <w:spacing w:after="200" w:line="276" w:lineRule="auto"/>
      <w:ind w:left="720"/>
      <w:contextualSpacing/>
    </w:pPr>
    <w:rPr>
      <w:lang w:val="en-US"/>
    </w:rPr>
  </w:style>
  <w:style w:type="paragraph" w:styleId="NormalWeb">
    <w:name w:val="Normal (Web)"/>
    <w:basedOn w:val="Normal"/>
    <w:uiPriority w:val="99"/>
    <w:unhideWhenUsed/>
    <w:rsid w:val="00E714BB"/>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2Car">
    <w:name w:val="Título 2 Car"/>
    <w:basedOn w:val="Fuentedeprrafopredeter"/>
    <w:link w:val="Ttulo2"/>
    <w:uiPriority w:val="9"/>
    <w:rsid w:val="00EC0DD3"/>
    <w:rPr>
      <w:rFonts w:asciiTheme="majorHAnsi" w:eastAsiaTheme="majorEastAsia" w:hAnsiTheme="majorHAnsi" w:cstheme="majorBidi"/>
      <w:color w:val="2E74B5"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rt.edu.u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1037</Words>
  <Characters>5913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Pedrero</dc:creator>
  <cp:lastModifiedBy>Eugenia Pedrero</cp:lastModifiedBy>
  <cp:revision>5</cp:revision>
  <dcterms:created xsi:type="dcterms:W3CDTF">2021-11-29T15:05:00Z</dcterms:created>
  <dcterms:modified xsi:type="dcterms:W3CDTF">2022-10-11T01:18:00Z</dcterms:modified>
</cp:coreProperties>
</file>